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E7" w:rsidRDefault="006957E7" w:rsidP="006957E7">
      <w:pPr>
        <w:tabs>
          <w:tab w:val="left" w:pos="4500"/>
        </w:tabs>
        <w:jc w:val="center"/>
        <w:rPr>
          <w:rFonts w:ascii="Arial" w:hAnsi="Arial"/>
          <w:b/>
          <w:bCs/>
          <w:sz w:val="24"/>
          <w:lang w:val="uk-UA"/>
        </w:rPr>
      </w:pPr>
      <w:r>
        <w:rPr>
          <w:rFonts w:ascii="Arial" w:hAnsi="Arial"/>
          <w:b/>
          <w:noProof/>
          <w:sz w:val="20"/>
          <w:lang/>
        </w:rPr>
        <w:drawing>
          <wp:inline distT="0" distB="0" distL="0" distR="0">
            <wp:extent cx="431800" cy="565150"/>
            <wp:effectExtent l="0" t="0" r="6350" b="6350"/>
            <wp:docPr id="1" name="Рисунок 1" descr="Описание: Герб 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Герб 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ВІДОКРЕМЛЕНИЙ СТРУКТУРНИЙ ПІДРОЗДІЛ</w:t>
      </w:r>
    </w:p>
    <w:p w:rsidR="006957E7" w:rsidRDefault="006957E7" w:rsidP="006957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«НОВОБУЗЬКИЙ  ФАХОВИЙ КОЛЕДЖ</w:t>
      </w:r>
    </w:p>
    <w:p w:rsidR="006957E7" w:rsidRDefault="006957E7" w:rsidP="006957E7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uk-UA"/>
        </w:rPr>
        <w:t>МИКОЛАЇВСЬКОГО НАЦІОНАЛЬНОГО АГРАРНОГО УНІВЕРСИТЕТУ»</w:t>
      </w:r>
    </w:p>
    <w:p w:rsidR="006957E7" w:rsidRDefault="006957E7" w:rsidP="006957E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-------------------------------------------------------------------------------------------------------</w:t>
      </w:r>
    </w:p>
    <w:p w:rsidR="006957E7" w:rsidRDefault="006957E7" w:rsidP="00101D6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1D6D" w:rsidRPr="001B1537" w:rsidRDefault="00101D6D" w:rsidP="00101D6D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 </w:t>
      </w:r>
      <w:r w:rsidRP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закупівлі </w:t>
      </w:r>
      <w:r w:rsidR="000529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0529A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Нафта і дистиляти (Бензин А-95, дизельне паливо) </w:t>
      </w:r>
      <w:r w:rsidRPr="000529A3">
        <w:rPr>
          <w:rFonts w:ascii="Times New Roman" w:hAnsi="Times New Roman" w:cs="Times New Roman"/>
          <w:b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1. Найменування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6F228F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Відокремлений структурний підрозділ</w:t>
      </w:r>
      <w:r w:rsidRPr="001B1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фаховий коледж 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Миколаївського національного аграрного університету»</w:t>
      </w:r>
      <w:r w:rsidR="00F84014"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(ВСП </w:t>
      </w:r>
      <w:proofErr w:type="spellStart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фаховий коледж МНАУ)</w:t>
      </w:r>
    </w:p>
    <w:p w:rsidR="00101D6D" w:rsidRPr="00263407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2. Місце знаходження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Україна,</w:t>
      </w:r>
      <w:r w:rsidRPr="001B15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3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55601 Миколаївська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Новий Буг, Миколаївська обл., площа Свободи, 46  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3. Код ЄДРПОУ: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 26446762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</w:rPr>
        <w:t>4</w:t>
      </w: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Назва предмету закупівлі із зазначенням коду за Єдиним закупівельним словником:</w:t>
      </w:r>
      <w:r w:rsidRPr="001B1537">
        <w:rPr>
          <w:rFonts w:ascii="Times New Roman" w:hAnsi="Times New Roman" w:cs="Times New Roman"/>
          <w:sz w:val="24"/>
          <w:szCs w:val="24"/>
        </w:rPr>
        <w:t> </w:t>
      </w:r>
      <w:r w:rsidR="00974AE9">
        <w:rPr>
          <w:rFonts w:ascii="Times New Roman" w:hAnsi="Times New Roman" w:cs="Times New Roman"/>
          <w:b/>
          <w:bCs/>
          <w:sz w:val="24"/>
          <w:szCs w:val="24"/>
        </w:rPr>
        <w:t xml:space="preserve">Бензин А-95, </w:t>
      </w:r>
      <w:proofErr w:type="spellStart"/>
      <w:r w:rsidR="00974AE9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>изельне</w:t>
      </w:r>
      <w:proofErr w:type="spellEnd"/>
      <w:r w:rsidRPr="001B1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B1537">
        <w:rPr>
          <w:rFonts w:ascii="Times New Roman" w:hAnsi="Times New Roman" w:cs="Times New Roman"/>
          <w:b/>
          <w:bCs/>
          <w:sz w:val="24"/>
          <w:szCs w:val="24"/>
        </w:rPr>
        <w:t>паливо</w:t>
      </w:r>
      <w:proofErr w:type="spellEnd"/>
      <w:r w:rsidRPr="001B153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код ДК 021:2015 «09130000-9» Нафта і дистиляти)</w:t>
      </w:r>
      <w:r w:rsidRPr="001B1537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6. Дата оголошення: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E08F6">
        <w:rPr>
          <w:rFonts w:ascii="Times New Roman" w:hAnsi="Times New Roman" w:cs="Times New Roman"/>
          <w:b/>
          <w:sz w:val="24"/>
          <w:szCs w:val="24"/>
        </w:rPr>
        <w:t>07</w:t>
      </w:r>
      <w:r w:rsid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березня 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9E08F6">
        <w:rPr>
          <w:rFonts w:ascii="Times New Roman" w:hAnsi="Times New Roman" w:cs="Times New Roman"/>
          <w:b/>
          <w:sz w:val="24"/>
          <w:szCs w:val="24"/>
        </w:rPr>
        <w:t>5</w:t>
      </w:r>
      <w:r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7. Процедура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 з особливостями</w:t>
      </w:r>
    </w:p>
    <w:p w:rsidR="002D5F14" w:rsidRPr="009E08F6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8. Ідентифікатор закупівлі:</w:t>
      </w:r>
      <w:r w:rsidRPr="002D5F14">
        <w:rPr>
          <w:rFonts w:ascii="Times New Roman" w:hAnsi="Times New Roman" w:cs="Times New Roman"/>
          <w:sz w:val="24"/>
          <w:szCs w:val="24"/>
          <w:lang w:val="uk-UA"/>
        </w:rPr>
        <w:t> </w:t>
      </w:r>
      <w:hyperlink r:id="rId6" w:tgtFrame="_blank" w:history="1">
        <w:r w:rsidR="009E08F6" w:rsidRPr="009E08F6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UA</w:t>
        </w:r>
        <w:r w:rsidR="009E08F6" w:rsidRPr="009E08F6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-2025-03-07-001144-</w:t>
        </w:r>
        <w:r w:rsidR="009E08F6" w:rsidRPr="009E08F6">
          <w:rPr>
            <w:rStyle w:val="a5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lang w:val="en-US"/>
          </w:rPr>
          <w:t>a</w:t>
        </w:r>
      </w:hyperlink>
      <w:r w:rsidR="00D434DB" w:rsidRPr="009E08F6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D434DB" w:rsidRPr="009E08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14215" w:rsidRPr="00886E7C" w:rsidRDefault="00614215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86E7C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886E7C">
        <w:t xml:space="preserve"> </w:t>
      </w:r>
      <w:r w:rsidRPr="00886E7C">
        <w:rPr>
          <w:rFonts w:ascii="Times New Roman" w:hAnsi="Times New Roman" w:cs="Times New Roman"/>
          <w:sz w:val="24"/>
          <w:szCs w:val="24"/>
          <w:lang w:val="uk-UA"/>
        </w:rPr>
        <w:t>Очікуваний обсяг закупівлі:</w:t>
      </w:r>
      <w:r w:rsidRPr="00886E7C">
        <w:t xml:space="preserve"> </w:t>
      </w:r>
      <w:r w:rsidRPr="00886E7C">
        <w:rPr>
          <w:rFonts w:ascii="Times New Roman" w:hAnsi="Times New Roman" w:cs="Times New Roman"/>
          <w:b/>
          <w:sz w:val="24"/>
          <w:szCs w:val="24"/>
          <w:lang w:val="uk-UA"/>
        </w:rPr>
        <w:t>Бензин А-</w:t>
      </w:r>
      <w:r w:rsidR="009E08F6">
        <w:rPr>
          <w:rFonts w:ascii="Times New Roman" w:hAnsi="Times New Roman" w:cs="Times New Roman"/>
          <w:b/>
          <w:sz w:val="24"/>
          <w:szCs w:val="24"/>
          <w:lang w:val="uk-UA"/>
        </w:rPr>
        <w:t>95 –2000 л, Дизельне паливо – 6</w:t>
      </w:r>
      <w:r w:rsidRPr="00886E7C">
        <w:rPr>
          <w:rFonts w:ascii="Times New Roman" w:hAnsi="Times New Roman" w:cs="Times New Roman"/>
          <w:b/>
          <w:sz w:val="24"/>
          <w:szCs w:val="24"/>
          <w:lang w:val="uk-UA"/>
        </w:rPr>
        <w:t>000 л.</w:t>
      </w:r>
    </w:p>
    <w:p w:rsidR="00974AE9" w:rsidRPr="00886E7C" w:rsidRDefault="00614215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E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з</w:t>
      </w:r>
      <w:r w:rsidR="00733E62" w:rsidRPr="00886E7C">
        <w:rPr>
          <w:rFonts w:ascii="Times New Roman" w:hAnsi="Times New Roman" w:cs="Times New Roman"/>
          <w:sz w:val="24"/>
          <w:szCs w:val="24"/>
        </w:rPr>
        <w:t>агальний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="00974AE9" w:rsidRPr="00886E7C">
        <w:rPr>
          <w:rFonts w:ascii="Times New Roman" w:hAnsi="Times New Roman" w:cs="Times New Roman"/>
          <w:sz w:val="24"/>
          <w:szCs w:val="24"/>
        </w:rPr>
        <w:t>в</w:t>
      </w:r>
      <w:r w:rsidR="007E7149" w:rsidRPr="00886E7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E7149" w:rsidRPr="00886E7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7E7149" w:rsidRPr="00886E7C">
        <w:rPr>
          <w:rFonts w:ascii="Times New Roman" w:hAnsi="Times New Roman" w:cs="Times New Roman"/>
          <w:sz w:val="24"/>
          <w:szCs w:val="24"/>
        </w:rPr>
        <w:t xml:space="preserve"> </w:t>
      </w:r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сформований</w:t>
      </w:r>
      <w:proofErr w:type="spellEnd"/>
      <w:r w:rsidRPr="00886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33E62" w:rsidRPr="00886E7C">
        <w:rPr>
          <w:rFonts w:ascii="Times New Roman" w:hAnsi="Times New Roman" w:cs="Times New Roman"/>
          <w:sz w:val="24"/>
          <w:szCs w:val="24"/>
        </w:rPr>
        <w:t>наявної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потреби та </w:t>
      </w:r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="005E0FF5" w:rsidRPr="00886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="00974AE9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AE9" w:rsidRPr="00886E7C">
        <w:rPr>
          <w:rFonts w:ascii="Times New Roman" w:hAnsi="Times New Roman" w:cs="Times New Roman"/>
          <w:sz w:val="24"/>
          <w:szCs w:val="24"/>
        </w:rPr>
        <w:t>використан</w:t>
      </w:r>
      <w:r w:rsidR="00733E62" w:rsidRPr="00886E7C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733E62" w:rsidRPr="00886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86E7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86E7C">
        <w:rPr>
          <w:rFonts w:ascii="Times New Roman" w:hAnsi="Times New Roman" w:cs="Times New Roman"/>
          <w:sz w:val="24"/>
          <w:szCs w:val="24"/>
        </w:rPr>
        <w:t>попередні</w:t>
      </w:r>
      <w:proofErr w:type="spellEnd"/>
      <w:r w:rsidRPr="00886E7C">
        <w:rPr>
          <w:rFonts w:ascii="Times New Roman" w:hAnsi="Times New Roman" w:cs="Times New Roman"/>
          <w:sz w:val="24"/>
          <w:szCs w:val="24"/>
        </w:rPr>
        <w:t xml:space="preserve"> роки)</w:t>
      </w:r>
    </w:p>
    <w:p w:rsidR="00A31DDF" w:rsidRDefault="00101D6D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10. Очікувана вартість та обґрунтування очікуваної вартості предмета закупівлі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31DDF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C41A23" w:rsidRPr="005E0FF5" w:rsidRDefault="009E08F6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375</w:t>
      </w:r>
      <w:r w:rsidR="00101D6D" w:rsidRPr="005E0FF5">
        <w:rPr>
          <w:rFonts w:ascii="Times New Roman" w:hAnsi="Times New Roman" w:cs="Times New Roman"/>
          <w:b/>
          <w:sz w:val="24"/>
          <w:szCs w:val="24"/>
          <w:lang w:val="uk-UA"/>
        </w:rPr>
        <w:t>000</w:t>
      </w:r>
      <w:r w:rsidR="00101D6D"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грн. з ПДВ.</w:t>
      </w:r>
      <w:r w:rsidR="00C41A23" w:rsidRPr="005E0F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62900" w:rsidRPr="005E0FF5" w:rsidRDefault="00886E7C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озрахунок очікуваної вартості предмета закупівлі проведено відповідно рекомендаціям Наказу Мінекономіки від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18.02.2020</w:t>
      </w:r>
      <w:r w:rsidR="0087319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Інтернет-ресурсів: 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https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://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index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minfin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com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ua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markets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fuel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/</w:t>
      </w:r>
      <w:proofErr w:type="spellStart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detail</w:t>
      </w:r>
      <w:proofErr w:type="spellEnd"/>
      <w:r w:rsidR="00762900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/ та </w:t>
      </w:r>
      <w:hyperlink r:id="rId7" w:history="1"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://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finance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i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.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ua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/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fuel</w:t>
        </w:r>
        <w:r w:rsidR="005E0FF5" w:rsidRPr="005E0FF5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/</w:t>
        </w:r>
      </w:hyperlink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5E0FF5" w:rsidRPr="005E0F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 електронній системі 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закупівель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"</w:t>
      </w:r>
      <w:proofErr w:type="spellStart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</w:rPr>
        <w:t>Prozorro</w:t>
      </w:r>
      <w:proofErr w:type="spellEnd"/>
      <w:r w:rsidR="005E0FF5" w:rsidRPr="005E0FF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" та на  базі цін 3-х операторів АЗС даного  регіону (м. Новий  Буг) .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949">
        <w:rPr>
          <w:rFonts w:ascii="Times New Roman" w:hAnsi="Times New Roman" w:cs="Times New Roman"/>
          <w:b/>
          <w:bCs/>
          <w:sz w:val="24"/>
          <w:szCs w:val="24"/>
          <w:lang w:val="uk-UA"/>
        </w:rPr>
        <w:t>11. Розмір бюджетного призначення</w:t>
      </w:r>
      <w:r w:rsidRPr="002F0949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D44DE" w:rsidRPr="001B1537">
        <w:rPr>
          <w:rFonts w:ascii="Times New Roman" w:hAnsi="Times New Roman" w:cs="Times New Roman"/>
          <w:sz w:val="24"/>
          <w:szCs w:val="24"/>
        </w:rPr>
        <w:t>згідно з потребою на 202</w:t>
      </w:r>
      <w:r w:rsidR="009E08F6">
        <w:rPr>
          <w:rFonts w:ascii="Times New Roman" w:hAnsi="Times New Roman" w:cs="Times New Roman"/>
          <w:sz w:val="24"/>
          <w:szCs w:val="24"/>
        </w:rPr>
        <w:t>5</w:t>
      </w:r>
      <w:r w:rsidR="005D44DE" w:rsidRPr="001B1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="005D44DE" w:rsidRPr="001B153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D44DE" w:rsidRPr="001B1537">
        <w:rPr>
          <w:rFonts w:ascii="Times New Roman" w:hAnsi="Times New Roman" w:cs="Times New Roman"/>
          <w:sz w:val="24"/>
          <w:szCs w:val="24"/>
        </w:rPr>
        <w:t>кошторису</w:t>
      </w:r>
      <w:proofErr w:type="spellEnd"/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12. Обґрунтування технічних та якісних характеристик предмета закупівлі:</w:t>
      </w:r>
      <w:r w:rsidRPr="001B153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Термін постачання — з </w:t>
      </w:r>
      <w:r w:rsidRPr="001B1537">
        <w:rPr>
          <w:rFonts w:ascii="Times New Roman" w:hAnsi="Times New Roman" w:cs="Times New Roman"/>
          <w:i/>
          <w:iCs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дати укл</w:t>
      </w:r>
      <w:r w:rsidR="00131C14" w:rsidRPr="001B1537">
        <w:rPr>
          <w:rFonts w:ascii="Times New Roman" w:hAnsi="Times New Roman" w:cs="Times New Roman"/>
          <w:sz w:val="24"/>
          <w:szCs w:val="24"/>
          <w:lang w:val="uk-UA"/>
        </w:rPr>
        <w:t>адання договору по</w:t>
      </w:r>
      <w:r w:rsidR="00F84014" w:rsidRPr="001B15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08F6">
        <w:rPr>
          <w:rFonts w:ascii="Times New Roman" w:hAnsi="Times New Roman" w:cs="Times New Roman"/>
          <w:sz w:val="24"/>
          <w:szCs w:val="24"/>
          <w:lang w:val="uk-UA"/>
        </w:rPr>
        <w:t>31 грудня 2025</w:t>
      </w:r>
      <w:bookmarkStart w:id="0" w:name="_GoBack"/>
      <w:bookmarkEnd w:id="0"/>
      <w:r w:rsidRPr="001B153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2E6263" w:rsidRPr="001B1537" w:rsidRDefault="005D44DE" w:rsidP="00C1777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>Якість товару повинна бути підтверджена діючими документами (копія сертифікату відповідності, копія паспорту якості, тощо)  , що відповідають технічним вимогам, встановленим чинним законодавством України для цієї категорії Товару. Технічні та якісні характеристики Товару повинні відповідати чинним нормативним актам (державним стандартам / технічним умовам / нормам)</w:t>
      </w:r>
    </w:p>
    <w:p w:rsidR="00C41D07" w:rsidRDefault="005D44DE" w:rsidP="002E62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 </w:t>
      </w:r>
      <w:r w:rsidR="002E6263"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>Дизельне паливо</w:t>
      </w:r>
      <w:r w:rsidR="002E6263"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 xml:space="preserve"> – повинно відповідати вимогам ДСТУ 7688:2015 </w:t>
      </w:r>
    </w:p>
    <w:p w:rsidR="002E6263" w:rsidRPr="001B1537" w:rsidRDefault="002F0949" w:rsidP="002E62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 xml:space="preserve"> </w:t>
      </w:r>
      <w:r w:rsidR="002E6263" w:rsidRPr="001B15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>Бензин А 95</w:t>
      </w:r>
      <w:r w:rsidR="002E6263" w:rsidRPr="001B1537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zh-CN"/>
        </w:rPr>
        <w:t xml:space="preserve"> - повинно відповідати вимогам ДСТУ 7687:2015  </w:t>
      </w:r>
    </w:p>
    <w:p w:rsidR="00101D6D" w:rsidRPr="0016304A" w:rsidRDefault="00101D6D" w:rsidP="0016304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t> </w:t>
      </w:r>
    </w:p>
    <w:p w:rsidR="00101D6D" w:rsidRPr="0016304A" w:rsidRDefault="00101D6D" w:rsidP="00101D6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B1537">
        <w:rPr>
          <w:rFonts w:ascii="Times New Roman" w:hAnsi="Times New Roman" w:cs="Times New Roman"/>
          <w:sz w:val="24"/>
          <w:szCs w:val="24"/>
        </w:rPr>
        <w:t> </w:t>
      </w:r>
    </w:p>
    <w:p w:rsidR="00E43E59" w:rsidRPr="0016304A" w:rsidRDefault="00E43E5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43E59" w:rsidRPr="0016304A" w:rsidSect="006957E7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6D"/>
    <w:rsid w:val="00004C21"/>
    <w:rsid w:val="00032AAA"/>
    <w:rsid w:val="00043941"/>
    <w:rsid w:val="000529A3"/>
    <w:rsid w:val="000676B9"/>
    <w:rsid w:val="00101D6D"/>
    <w:rsid w:val="00131C14"/>
    <w:rsid w:val="001477FF"/>
    <w:rsid w:val="0016304A"/>
    <w:rsid w:val="001B0C2D"/>
    <w:rsid w:val="001B1537"/>
    <w:rsid w:val="001F2DFB"/>
    <w:rsid w:val="00263407"/>
    <w:rsid w:val="00267D3C"/>
    <w:rsid w:val="002D5F14"/>
    <w:rsid w:val="002E6263"/>
    <w:rsid w:val="002F0949"/>
    <w:rsid w:val="003C4D1B"/>
    <w:rsid w:val="005D44DE"/>
    <w:rsid w:val="005E0FF5"/>
    <w:rsid w:val="00606A6D"/>
    <w:rsid w:val="00614215"/>
    <w:rsid w:val="00620926"/>
    <w:rsid w:val="006307DF"/>
    <w:rsid w:val="006957E7"/>
    <w:rsid w:val="006F228F"/>
    <w:rsid w:val="00733E62"/>
    <w:rsid w:val="00762900"/>
    <w:rsid w:val="007E7149"/>
    <w:rsid w:val="0087319E"/>
    <w:rsid w:val="00886E7C"/>
    <w:rsid w:val="00974AE9"/>
    <w:rsid w:val="009E08F6"/>
    <w:rsid w:val="00A31DDF"/>
    <w:rsid w:val="00AD115B"/>
    <w:rsid w:val="00B31C69"/>
    <w:rsid w:val="00C17779"/>
    <w:rsid w:val="00C41A23"/>
    <w:rsid w:val="00C41D07"/>
    <w:rsid w:val="00D434DB"/>
    <w:rsid w:val="00D738C0"/>
    <w:rsid w:val="00E43E59"/>
    <w:rsid w:val="00E837B5"/>
    <w:rsid w:val="00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ance.i.ua/fue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v.e-tender.ua/tender/naftoprodukti-ta-elektroenergiya/UA-2025-03-07-001144-a-nafta-i-dystylyaty-dyzelne-palyvo-yevro3-yevro-4-yevro-5-dlya-traktori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35</cp:revision>
  <cp:lastPrinted>2024-01-31T11:57:00Z</cp:lastPrinted>
  <dcterms:created xsi:type="dcterms:W3CDTF">2024-01-30T12:23:00Z</dcterms:created>
  <dcterms:modified xsi:type="dcterms:W3CDTF">2025-03-10T09:36:00Z</dcterms:modified>
</cp:coreProperties>
</file>