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E7" w:rsidRDefault="006957E7" w:rsidP="006957E7">
      <w:pPr>
        <w:tabs>
          <w:tab w:val="left" w:pos="4500"/>
        </w:tabs>
        <w:jc w:val="center"/>
        <w:rPr>
          <w:rFonts w:ascii="Arial" w:hAnsi="Arial"/>
          <w:b/>
          <w:bCs/>
          <w:sz w:val="24"/>
          <w:lang w:val="uk-UA"/>
        </w:rPr>
      </w:pPr>
      <w:r>
        <w:rPr>
          <w:rFonts w:ascii="Arial" w:hAnsi="Arial"/>
          <w:b/>
          <w:noProof/>
          <w:sz w:val="20"/>
          <w:lang w:eastAsia="ru-RU"/>
        </w:rPr>
        <w:drawing>
          <wp:inline distT="0" distB="0" distL="0" distR="0">
            <wp:extent cx="431800" cy="565150"/>
            <wp:effectExtent l="0" t="0" r="6350" b="6350"/>
            <wp:docPr id="1" name="Рисунок 1" descr="Описание: Герб 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Герб 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E7" w:rsidRDefault="006957E7" w:rsidP="00695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6957E7" w:rsidRDefault="006957E7" w:rsidP="006957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ВІДОКРЕМЛЕНИЙ СТРУКТУРНИЙ ПІДРОЗДІЛ</w:t>
      </w:r>
    </w:p>
    <w:p w:rsidR="006957E7" w:rsidRDefault="006957E7" w:rsidP="006957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«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НОВОБУЗЬКИЙ  ФАХОВИЙ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КОЛЕДЖ</w:t>
      </w:r>
    </w:p>
    <w:p w:rsidR="006957E7" w:rsidRDefault="006957E7" w:rsidP="006957E7">
      <w:pPr>
        <w:spacing w:after="0" w:line="240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МИКОЛАЇВСЬКОГО НАЦІОНАЛЬНОГО АГРАРНОГО УНІВЕРСИТЕТУ»</w:t>
      </w:r>
    </w:p>
    <w:p w:rsidR="006957E7" w:rsidRDefault="006957E7" w:rsidP="006957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------------------------------------------------------------------------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-------------------------------</w:t>
      </w:r>
      <w:bookmarkStart w:id="0" w:name="_GoBack"/>
      <w:bookmarkEnd w:id="0"/>
    </w:p>
    <w:p w:rsidR="006957E7" w:rsidRDefault="006957E7" w:rsidP="00101D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1D6D" w:rsidRPr="001B1537" w:rsidRDefault="00101D6D" w:rsidP="00101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 </w:t>
      </w:r>
      <w:r w:rsidRP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закупівлі </w:t>
      </w:r>
      <w:r w:rsid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529A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Нафта і дистиляти (Бензин А-95, дизельне паливо) </w:t>
      </w: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1. Найменування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6F228F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Відокремлений структурний підрозділ</w:t>
      </w:r>
      <w:r w:rsidRPr="001B1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фаховий коледж 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Миколаївського національного аграрного університету»</w:t>
      </w:r>
      <w:r w:rsidR="00F84014"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(ВСП </w:t>
      </w:r>
      <w:proofErr w:type="spellStart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фаховий коледж МНАУ)</w:t>
      </w:r>
    </w:p>
    <w:p w:rsidR="00101D6D" w:rsidRPr="00263407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2. Місце знаходження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Україна,</w:t>
      </w:r>
      <w:r w:rsidRPr="001B1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3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55601 Миколаївська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Новий Буг, Миколаївська обл., площа Свободи, 46  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3. Код ЄДРПОУ: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 26446762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</w:rPr>
        <w:t>4</w:t>
      </w: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Назва предмету закупівлі із зазначенням коду за Єдиним закупівельним словником:</w:t>
      </w:r>
      <w:r w:rsidRPr="001B1537">
        <w:rPr>
          <w:rFonts w:ascii="Times New Roman" w:hAnsi="Times New Roman" w:cs="Times New Roman"/>
          <w:sz w:val="24"/>
          <w:szCs w:val="24"/>
        </w:rPr>
        <w:t> </w:t>
      </w:r>
      <w:r w:rsidR="00974AE9">
        <w:rPr>
          <w:rFonts w:ascii="Times New Roman" w:hAnsi="Times New Roman" w:cs="Times New Roman"/>
          <w:b/>
          <w:bCs/>
          <w:sz w:val="24"/>
          <w:szCs w:val="24"/>
        </w:rPr>
        <w:t xml:space="preserve">Бензин А-95, </w:t>
      </w:r>
      <w:proofErr w:type="spellStart"/>
      <w:r w:rsidR="00974AE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изельне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537">
        <w:rPr>
          <w:rFonts w:ascii="Times New Roman" w:hAnsi="Times New Roman" w:cs="Times New Roman"/>
          <w:b/>
          <w:bCs/>
          <w:sz w:val="24"/>
          <w:szCs w:val="24"/>
        </w:rPr>
        <w:t>паливо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ДК 021:2015 «09130000-9» Нафта і дистиляти)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6. Дата оголошення: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434DB">
        <w:rPr>
          <w:rFonts w:ascii="Times New Roman" w:hAnsi="Times New Roman" w:cs="Times New Roman"/>
          <w:b/>
          <w:sz w:val="24"/>
          <w:szCs w:val="24"/>
        </w:rPr>
        <w:t>30</w:t>
      </w:r>
      <w:r w:rsidR="006307DF"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вересня</w:t>
      </w:r>
      <w:r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Pr="002D5F14">
        <w:rPr>
          <w:rFonts w:ascii="Times New Roman" w:hAnsi="Times New Roman" w:cs="Times New Roman"/>
          <w:b/>
          <w:sz w:val="24"/>
          <w:szCs w:val="24"/>
        </w:rPr>
        <w:t>4</w:t>
      </w:r>
      <w:r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7. Процедура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 з особливостями</w:t>
      </w:r>
    </w:p>
    <w:p w:rsidR="002D5F14" w:rsidRDefault="00101D6D" w:rsidP="00C1777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8. Ідентифікатор закупівлі:</w:t>
      </w:r>
      <w:r w:rsidRPr="002D5F1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434DB" w:rsidRPr="00D434DB">
        <w:rPr>
          <w:rFonts w:ascii="Times New Roman" w:hAnsi="Times New Roman" w:cs="Times New Roman"/>
          <w:b/>
          <w:bCs/>
          <w:sz w:val="24"/>
          <w:szCs w:val="24"/>
        </w:rPr>
        <w:t>UA-2024-09-30-005791-a</w:t>
      </w:r>
      <w:r w:rsidR="00D434DB" w:rsidRPr="00D434DB">
        <w:rPr>
          <w:rFonts w:ascii="Times New Roman" w:hAnsi="Times New Roman" w:cs="Times New Roman"/>
          <w:sz w:val="24"/>
          <w:szCs w:val="24"/>
        </w:rPr>
        <w:t> </w:t>
      </w:r>
      <w:r w:rsidR="00D434DB" w:rsidRPr="00D434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14215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E7C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86E7C">
        <w:t xml:space="preserve"> </w:t>
      </w:r>
      <w:r w:rsidRPr="00886E7C">
        <w:rPr>
          <w:rFonts w:ascii="Times New Roman" w:hAnsi="Times New Roman" w:cs="Times New Roman"/>
          <w:sz w:val="24"/>
          <w:szCs w:val="24"/>
          <w:lang w:val="uk-UA"/>
        </w:rPr>
        <w:t>Очікуваний обсяг закупівлі:</w:t>
      </w:r>
      <w:r w:rsidRPr="00886E7C">
        <w:t xml:space="preserve"> </w:t>
      </w:r>
      <w:r w:rsidRPr="00886E7C">
        <w:rPr>
          <w:rFonts w:ascii="Times New Roman" w:hAnsi="Times New Roman" w:cs="Times New Roman"/>
          <w:b/>
          <w:sz w:val="24"/>
          <w:szCs w:val="24"/>
          <w:lang w:val="uk-UA"/>
        </w:rPr>
        <w:t>Бензин А-</w:t>
      </w:r>
      <w:r w:rsidR="00D434DB">
        <w:rPr>
          <w:rFonts w:ascii="Times New Roman" w:hAnsi="Times New Roman" w:cs="Times New Roman"/>
          <w:b/>
          <w:sz w:val="24"/>
          <w:szCs w:val="24"/>
          <w:lang w:val="uk-UA"/>
        </w:rPr>
        <w:t>95 –2000 л, Дизельне паливо – 8</w:t>
      </w:r>
      <w:r w:rsidRPr="00886E7C">
        <w:rPr>
          <w:rFonts w:ascii="Times New Roman" w:hAnsi="Times New Roman" w:cs="Times New Roman"/>
          <w:b/>
          <w:sz w:val="24"/>
          <w:szCs w:val="24"/>
          <w:lang w:val="uk-UA"/>
        </w:rPr>
        <w:t>000 л.</w:t>
      </w:r>
    </w:p>
    <w:p w:rsidR="00974AE9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E7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86E7C">
        <w:rPr>
          <w:rFonts w:ascii="Times New Roman" w:hAnsi="Times New Roman" w:cs="Times New Roman"/>
          <w:sz w:val="24"/>
          <w:szCs w:val="24"/>
        </w:rPr>
        <w:t>з</w:t>
      </w:r>
      <w:r w:rsidR="00733E62" w:rsidRPr="00886E7C">
        <w:rPr>
          <w:rFonts w:ascii="Times New Roman" w:hAnsi="Times New Roman" w:cs="Times New Roman"/>
          <w:sz w:val="24"/>
          <w:szCs w:val="24"/>
        </w:rPr>
        <w:t>агальний</w:t>
      </w:r>
      <w:proofErr w:type="spellEnd"/>
      <w:proofErr w:type="gram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закупів</w:t>
      </w:r>
      <w:r w:rsidR="007E7149" w:rsidRPr="00886E7C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="007E7149" w:rsidRPr="00886E7C">
        <w:rPr>
          <w:rFonts w:ascii="Times New Roman" w:hAnsi="Times New Roman" w:cs="Times New Roman"/>
          <w:sz w:val="24"/>
          <w:szCs w:val="24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сформований</w:t>
      </w:r>
      <w:proofErr w:type="spellEnd"/>
      <w:r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наявної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потреби та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E0FF5"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використан</w:t>
      </w:r>
      <w:r w:rsidR="00733E62" w:rsidRPr="00886E7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роки)</w:t>
      </w:r>
    </w:p>
    <w:p w:rsidR="00A31DDF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10. Очікувана вартість та обґрунтування очікуваної вартості предмета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1D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C41A23" w:rsidRPr="005E0FF5" w:rsidRDefault="00D434DB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458</w:t>
      </w:r>
      <w:r w:rsidR="00101D6D" w:rsidRPr="005E0FF5">
        <w:rPr>
          <w:rFonts w:ascii="Times New Roman" w:hAnsi="Times New Roman" w:cs="Times New Roman"/>
          <w:b/>
          <w:sz w:val="24"/>
          <w:szCs w:val="24"/>
          <w:lang w:val="uk-UA"/>
        </w:rPr>
        <w:t>000</w:t>
      </w:r>
      <w:r w:rsidR="00101D6D"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з ПДВ.</w:t>
      </w:r>
      <w:r w:rsidR="00C41A23" w:rsidRPr="005E0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62900" w:rsidRPr="005E0FF5" w:rsidRDefault="00886E7C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озрахунок очікуваної вартості предмета закупівлі проведено відповідно рекомендаціям Наказу Мінекономіки 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18.02.2020</w:t>
      </w:r>
      <w:r w:rsidR="00873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://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minfin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markets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fuel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detail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та </w:t>
      </w:r>
      <w:hyperlink r:id="rId5" w:history="1"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://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finance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fuel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</w:hyperlink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5E0FF5" w:rsidRPr="005E0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електронній системі 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"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Prozorro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 та на  базі цін 3-х операторів АЗС даного  регіону (м. Новий  Буг) .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11. Розмір бюджетного призначення</w:t>
      </w:r>
      <w:r w:rsidRPr="002F094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D44DE" w:rsidRPr="001B1537">
        <w:rPr>
          <w:rFonts w:ascii="Times New Roman" w:hAnsi="Times New Roman" w:cs="Times New Roman"/>
          <w:sz w:val="24"/>
          <w:szCs w:val="24"/>
        </w:rPr>
        <w:t>згідно з потребою на 202</w:t>
      </w:r>
      <w:r w:rsidR="001477FF" w:rsidRPr="001B1537">
        <w:rPr>
          <w:rFonts w:ascii="Times New Roman" w:hAnsi="Times New Roman" w:cs="Times New Roman"/>
          <w:sz w:val="24"/>
          <w:szCs w:val="24"/>
        </w:rPr>
        <w:t>4</w:t>
      </w:r>
      <w:r w:rsidR="005D44DE" w:rsidRPr="001B1537">
        <w:rPr>
          <w:rFonts w:ascii="Times New Roman" w:hAnsi="Times New Roman" w:cs="Times New Roman"/>
          <w:sz w:val="24"/>
          <w:szCs w:val="24"/>
        </w:rPr>
        <w:t xml:space="preserve"> рік та кошторису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12. Обґрунтування технічних та якісних характеристик предмета закупівлі:</w:t>
      </w:r>
      <w:r w:rsidRPr="001B153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Термін постачання — з </w:t>
      </w:r>
      <w:r w:rsidRPr="001B1537">
        <w:rPr>
          <w:rFonts w:ascii="Times New Roman" w:hAnsi="Times New Roman" w:cs="Times New Roman"/>
          <w:i/>
          <w:iCs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дати укл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адання договору по</w:t>
      </w:r>
      <w:r w:rsidR="00F84014"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31 грудня 2024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2E6263" w:rsidRPr="001B1537" w:rsidRDefault="005D44DE" w:rsidP="00C177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>Якість товару повинна бути підтверджена діючими документами (копія сертифікату відповідності, копія паспорту якості, тощо)  , що відповідають технічним вимогам, встановленим чинним законодавством України для цієї категорії Товару. Технічні та якісні характеристики Товару повинні відповідати чинним нормативним актам (державним стандартам / технічним умовам / нормам)</w:t>
      </w:r>
    </w:p>
    <w:p w:rsidR="00C41D07" w:rsidRDefault="005D44DE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Дизельне паливо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– повинно відповідати вимогам ДСТУ 7688:2015 </w:t>
      </w:r>
    </w:p>
    <w:p w:rsidR="002E6263" w:rsidRPr="001B1537" w:rsidRDefault="002F0949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Бензин А 95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- повинно відповідати вимогам ДСТУ 7687:2015  </w:t>
      </w:r>
    </w:p>
    <w:p w:rsidR="00101D6D" w:rsidRPr="0016304A" w:rsidRDefault="00101D6D" w:rsidP="001630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101D6D" w:rsidRPr="0016304A" w:rsidRDefault="00101D6D" w:rsidP="00101D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E43E59" w:rsidRPr="0016304A" w:rsidRDefault="00E43E5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43E59" w:rsidRPr="0016304A" w:rsidSect="006957E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6D"/>
    <w:rsid w:val="00004C21"/>
    <w:rsid w:val="00032AAA"/>
    <w:rsid w:val="00043941"/>
    <w:rsid w:val="000529A3"/>
    <w:rsid w:val="000676B9"/>
    <w:rsid w:val="00101D6D"/>
    <w:rsid w:val="00131C14"/>
    <w:rsid w:val="001477FF"/>
    <w:rsid w:val="0016304A"/>
    <w:rsid w:val="001B0C2D"/>
    <w:rsid w:val="001B1537"/>
    <w:rsid w:val="001F2DFB"/>
    <w:rsid w:val="00263407"/>
    <w:rsid w:val="00267D3C"/>
    <w:rsid w:val="002D5F14"/>
    <w:rsid w:val="002E6263"/>
    <w:rsid w:val="002F0949"/>
    <w:rsid w:val="003C4D1B"/>
    <w:rsid w:val="005D44DE"/>
    <w:rsid w:val="005E0FF5"/>
    <w:rsid w:val="00606A6D"/>
    <w:rsid w:val="00614215"/>
    <w:rsid w:val="00620926"/>
    <w:rsid w:val="006307DF"/>
    <w:rsid w:val="006957E7"/>
    <w:rsid w:val="006F228F"/>
    <w:rsid w:val="00733E62"/>
    <w:rsid w:val="00762900"/>
    <w:rsid w:val="007E7149"/>
    <w:rsid w:val="0087319E"/>
    <w:rsid w:val="00886E7C"/>
    <w:rsid w:val="00974AE9"/>
    <w:rsid w:val="00A31DDF"/>
    <w:rsid w:val="00AD115B"/>
    <w:rsid w:val="00B31C69"/>
    <w:rsid w:val="00C17779"/>
    <w:rsid w:val="00C41A23"/>
    <w:rsid w:val="00C41D07"/>
    <w:rsid w:val="00D434DB"/>
    <w:rsid w:val="00D738C0"/>
    <w:rsid w:val="00E43E59"/>
    <w:rsid w:val="00E837B5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2C727-B72A-49ED-91E7-07762CEC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6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6263"/>
  </w:style>
  <w:style w:type="character" w:styleId="a5">
    <w:name w:val="Hyperlink"/>
    <w:basedOn w:val="a0"/>
    <w:uiPriority w:val="99"/>
    <w:unhideWhenUsed/>
    <w:rsid w:val="005E0F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e.i.ua/fue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</cp:lastModifiedBy>
  <cp:revision>34</cp:revision>
  <cp:lastPrinted>2024-01-31T11:57:00Z</cp:lastPrinted>
  <dcterms:created xsi:type="dcterms:W3CDTF">2024-01-30T12:23:00Z</dcterms:created>
  <dcterms:modified xsi:type="dcterms:W3CDTF">2024-09-30T12:49:00Z</dcterms:modified>
</cp:coreProperties>
</file>