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028" w:rsidRDefault="00941028" w:rsidP="00941028">
      <w:pPr>
        <w:rPr>
          <w:sz w:val="2"/>
          <w:szCs w:val="2"/>
        </w:rPr>
      </w:pPr>
      <w:r>
        <w:fldChar w:fldCharType="begin"/>
      </w:r>
      <w:r>
        <w:instrText xml:space="preserve"> INCLUDEPICTURE  "C:\\Users\\Svetlana\\Desktop\\media\\image1.jpeg" \* MERGEFORMATINET </w:instrText>
      </w:r>
      <w:r>
        <w:fldChar w:fldCharType="separate"/>
      </w:r>
      <w:r>
        <w:fldChar w:fldCharType="begin"/>
      </w:r>
      <w:r>
        <w:instrText xml:space="preserve"> INCLUDEPICTURE  "C:\\Users\\Svetlana\\Desktop\\media\\image1.jpeg"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75pt;height:800.25pt">
            <v:imagedata r:id="rId6" r:href="rId7"/>
          </v:shape>
        </w:pict>
      </w:r>
      <w:r>
        <w:fldChar w:fldCharType="end"/>
      </w:r>
      <w:r>
        <w:fldChar w:fldCharType="end"/>
      </w:r>
    </w:p>
    <w:p w:rsidR="00E345CA" w:rsidRDefault="00E345CA" w:rsidP="00E345CA">
      <w:pPr>
        <w:pStyle w:val="Default"/>
        <w:ind w:firstLine="851"/>
        <w:jc w:val="center"/>
        <w:rPr>
          <w:b/>
          <w:bCs/>
          <w:sz w:val="28"/>
          <w:szCs w:val="28"/>
          <w:lang w:val="uk-UA"/>
        </w:rPr>
      </w:pPr>
      <w:bookmarkStart w:id="0" w:name="_GoBack"/>
      <w:bookmarkEnd w:id="0"/>
      <w:r>
        <w:rPr>
          <w:b/>
          <w:bCs/>
          <w:sz w:val="28"/>
          <w:szCs w:val="28"/>
        </w:rPr>
        <w:t>ПЕРЕДМОВА</w:t>
      </w:r>
    </w:p>
    <w:p w:rsidR="00E345CA" w:rsidRPr="002F6DF3" w:rsidRDefault="00E345CA" w:rsidP="00E345CA">
      <w:pPr>
        <w:pStyle w:val="Default"/>
        <w:ind w:firstLine="851"/>
        <w:jc w:val="center"/>
        <w:rPr>
          <w:sz w:val="28"/>
          <w:szCs w:val="28"/>
          <w:lang w:val="uk-UA"/>
        </w:rPr>
      </w:pPr>
    </w:p>
    <w:p w:rsidR="00E345CA" w:rsidRDefault="00E345CA" w:rsidP="00E345CA">
      <w:pPr>
        <w:pStyle w:val="Default"/>
        <w:ind w:firstLine="851"/>
        <w:rPr>
          <w:sz w:val="28"/>
          <w:szCs w:val="28"/>
        </w:rPr>
      </w:pPr>
      <w:r>
        <w:rPr>
          <w:b/>
          <w:bCs/>
          <w:sz w:val="28"/>
          <w:szCs w:val="28"/>
        </w:rPr>
        <w:t xml:space="preserve">1. РОЗРОБЛЕНО </w:t>
      </w:r>
    </w:p>
    <w:p w:rsidR="00E345CA" w:rsidRDefault="00E345CA" w:rsidP="00E345CA">
      <w:pPr>
        <w:pStyle w:val="Default"/>
        <w:ind w:firstLine="851"/>
        <w:rPr>
          <w:sz w:val="28"/>
          <w:szCs w:val="28"/>
        </w:rPr>
      </w:pPr>
    </w:p>
    <w:p w:rsidR="00E345CA" w:rsidRDefault="00E345CA" w:rsidP="00E345CA">
      <w:pPr>
        <w:pStyle w:val="Default"/>
        <w:ind w:firstLine="851"/>
        <w:rPr>
          <w:sz w:val="28"/>
          <w:szCs w:val="28"/>
        </w:rPr>
      </w:pPr>
      <w:r>
        <w:rPr>
          <w:sz w:val="28"/>
          <w:szCs w:val="28"/>
        </w:rPr>
        <w:t xml:space="preserve">Проектною группою </w:t>
      </w:r>
      <w:r>
        <w:rPr>
          <w:sz w:val="28"/>
          <w:szCs w:val="28"/>
          <w:lang w:val="uk-UA"/>
        </w:rPr>
        <w:t>Новобузького коледжу Миколаївського національного аграрного університету</w:t>
      </w:r>
    </w:p>
    <w:p w:rsidR="00E345CA" w:rsidRDefault="00E345CA" w:rsidP="00E345CA">
      <w:pPr>
        <w:pStyle w:val="Default"/>
        <w:spacing w:after="204"/>
        <w:ind w:firstLine="851"/>
        <w:rPr>
          <w:b/>
          <w:bCs/>
          <w:sz w:val="28"/>
          <w:szCs w:val="28"/>
          <w:lang w:val="uk-UA"/>
        </w:rPr>
      </w:pPr>
    </w:p>
    <w:p w:rsidR="00E345CA" w:rsidRDefault="00E345CA" w:rsidP="00E345CA">
      <w:pPr>
        <w:pStyle w:val="Default"/>
        <w:spacing w:after="204"/>
        <w:ind w:firstLine="851"/>
        <w:rPr>
          <w:sz w:val="28"/>
          <w:szCs w:val="28"/>
        </w:rPr>
      </w:pPr>
      <w:r>
        <w:rPr>
          <w:b/>
          <w:bCs/>
          <w:sz w:val="28"/>
          <w:szCs w:val="28"/>
        </w:rPr>
        <w:t xml:space="preserve">2. ВВЕДЕНО ВПЕРШЕ </w:t>
      </w:r>
    </w:p>
    <w:p w:rsidR="00E345CA" w:rsidRDefault="00E345CA" w:rsidP="00E345CA">
      <w:pPr>
        <w:pStyle w:val="Default"/>
        <w:ind w:firstLine="851"/>
        <w:rPr>
          <w:sz w:val="28"/>
          <w:szCs w:val="28"/>
        </w:rPr>
      </w:pPr>
      <w:r>
        <w:rPr>
          <w:b/>
          <w:bCs/>
          <w:sz w:val="28"/>
          <w:szCs w:val="28"/>
        </w:rPr>
        <w:t xml:space="preserve">3. РОЗРОБНИКИ ОСВІТНЬО-ПРОФЕСІЙНОЇ ПРОГРАМИ: </w:t>
      </w:r>
    </w:p>
    <w:p w:rsidR="00E345CA" w:rsidRDefault="00E345CA" w:rsidP="00E345CA">
      <w:pPr>
        <w:pStyle w:val="Default"/>
        <w:ind w:firstLine="851"/>
        <w:rPr>
          <w:sz w:val="28"/>
          <w:szCs w:val="28"/>
        </w:rPr>
      </w:pPr>
    </w:p>
    <w:p w:rsidR="00E345CA" w:rsidRDefault="00E345CA" w:rsidP="00E345CA">
      <w:pPr>
        <w:pStyle w:val="Default"/>
        <w:ind w:firstLine="851"/>
        <w:rPr>
          <w:sz w:val="28"/>
          <w:szCs w:val="28"/>
        </w:rPr>
      </w:pPr>
      <w:r>
        <w:rPr>
          <w:sz w:val="28"/>
          <w:szCs w:val="28"/>
        </w:rPr>
        <w:t xml:space="preserve">Проектна група: </w:t>
      </w:r>
    </w:p>
    <w:p w:rsidR="00E345CA" w:rsidRDefault="009829E2" w:rsidP="00E345CA">
      <w:pPr>
        <w:pStyle w:val="Default"/>
        <w:ind w:firstLine="851"/>
        <w:jc w:val="both"/>
        <w:rPr>
          <w:sz w:val="28"/>
          <w:szCs w:val="28"/>
        </w:rPr>
      </w:pPr>
      <w:r>
        <w:rPr>
          <w:b/>
          <w:bCs/>
          <w:sz w:val="28"/>
          <w:szCs w:val="28"/>
          <w:lang w:val="uk-UA"/>
        </w:rPr>
        <w:t>Пікуль Василь Леонідович</w:t>
      </w:r>
      <w:r w:rsidR="00E345CA">
        <w:rPr>
          <w:b/>
          <w:bCs/>
          <w:sz w:val="28"/>
          <w:szCs w:val="28"/>
        </w:rPr>
        <w:t xml:space="preserve"> </w:t>
      </w:r>
      <w:r w:rsidR="00E345CA">
        <w:rPr>
          <w:sz w:val="28"/>
          <w:szCs w:val="28"/>
        </w:rPr>
        <w:t xml:space="preserve">викладач спецдисциплін, </w:t>
      </w:r>
      <w:r w:rsidR="00E345CA">
        <w:rPr>
          <w:sz w:val="28"/>
          <w:szCs w:val="28"/>
          <w:lang w:val="uk-UA"/>
        </w:rPr>
        <w:t>спеціаліст вищої категорії Новобузького коледжу Миколаївського національного аграрного університету</w:t>
      </w:r>
      <w:r w:rsidR="00E345CA">
        <w:rPr>
          <w:sz w:val="28"/>
          <w:szCs w:val="28"/>
        </w:rPr>
        <w:t xml:space="preserve"> - керівник проектної</w:t>
      </w:r>
      <w:r w:rsidR="00FD096F">
        <w:rPr>
          <w:sz w:val="28"/>
          <w:szCs w:val="28"/>
        </w:rPr>
        <w:t xml:space="preserve"> групи</w:t>
      </w:r>
      <w:r w:rsidR="00E345CA">
        <w:rPr>
          <w:sz w:val="28"/>
          <w:szCs w:val="28"/>
        </w:rPr>
        <w:t xml:space="preserve">; </w:t>
      </w:r>
    </w:p>
    <w:p w:rsidR="00E345CA" w:rsidRDefault="009829E2" w:rsidP="00E345CA">
      <w:pPr>
        <w:pStyle w:val="Default"/>
        <w:ind w:firstLine="851"/>
        <w:jc w:val="both"/>
        <w:rPr>
          <w:sz w:val="28"/>
          <w:szCs w:val="28"/>
        </w:rPr>
      </w:pPr>
      <w:r>
        <w:rPr>
          <w:b/>
          <w:bCs/>
          <w:sz w:val="28"/>
          <w:szCs w:val="28"/>
          <w:lang w:val="uk-UA"/>
        </w:rPr>
        <w:t>Алейніков Микола Михайлович</w:t>
      </w:r>
      <w:r w:rsidR="00E345CA">
        <w:rPr>
          <w:b/>
          <w:bCs/>
          <w:sz w:val="28"/>
          <w:szCs w:val="28"/>
          <w:lang w:val="uk-UA"/>
        </w:rPr>
        <w:t xml:space="preserve"> </w:t>
      </w:r>
      <w:r w:rsidR="00E345CA">
        <w:rPr>
          <w:sz w:val="28"/>
          <w:szCs w:val="28"/>
        </w:rPr>
        <w:t>викладач спецдисциплін</w:t>
      </w:r>
      <w:r w:rsidR="00E345CA">
        <w:rPr>
          <w:sz w:val="28"/>
          <w:szCs w:val="28"/>
          <w:lang w:val="uk-UA"/>
        </w:rPr>
        <w:t>,</w:t>
      </w:r>
      <w:r w:rsidR="00E345CA">
        <w:rPr>
          <w:sz w:val="28"/>
          <w:szCs w:val="28"/>
        </w:rPr>
        <w:t xml:space="preserve"> </w:t>
      </w:r>
      <w:r w:rsidR="00E345CA">
        <w:rPr>
          <w:sz w:val="28"/>
          <w:szCs w:val="28"/>
          <w:lang w:val="uk-UA"/>
        </w:rPr>
        <w:t>спеціаліст</w:t>
      </w:r>
      <w:r w:rsidR="00E345CA">
        <w:rPr>
          <w:sz w:val="28"/>
          <w:szCs w:val="28"/>
        </w:rPr>
        <w:t xml:space="preserve"> </w:t>
      </w:r>
      <w:r w:rsidR="00E345CA">
        <w:rPr>
          <w:sz w:val="28"/>
          <w:szCs w:val="28"/>
          <w:lang w:val="uk-UA"/>
        </w:rPr>
        <w:t>вищої</w:t>
      </w:r>
      <w:r w:rsidR="00E345CA">
        <w:rPr>
          <w:sz w:val="28"/>
          <w:szCs w:val="28"/>
        </w:rPr>
        <w:t xml:space="preserve"> категорії </w:t>
      </w:r>
      <w:r w:rsidR="00E345CA">
        <w:rPr>
          <w:sz w:val="28"/>
          <w:szCs w:val="28"/>
          <w:lang w:val="uk-UA"/>
        </w:rPr>
        <w:t>Новобузького коледжу Миколаївського національного аграрного університету</w:t>
      </w:r>
      <w:r w:rsidR="00E345CA">
        <w:rPr>
          <w:sz w:val="28"/>
          <w:szCs w:val="28"/>
        </w:rPr>
        <w:t xml:space="preserve"> - член проектної групи; </w:t>
      </w:r>
    </w:p>
    <w:p w:rsidR="00E345CA" w:rsidRDefault="009829E2" w:rsidP="00E345CA">
      <w:pPr>
        <w:pStyle w:val="Default"/>
        <w:ind w:firstLine="851"/>
        <w:jc w:val="both"/>
        <w:rPr>
          <w:sz w:val="28"/>
          <w:szCs w:val="28"/>
          <w:lang w:val="uk-UA"/>
        </w:rPr>
      </w:pPr>
      <w:r>
        <w:rPr>
          <w:b/>
          <w:bCs/>
          <w:sz w:val="28"/>
          <w:szCs w:val="28"/>
          <w:lang w:val="uk-UA"/>
        </w:rPr>
        <w:t>Вишневський Анатолій Анатолійович</w:t>
      </w:r>
      <w:r w:rsidR="00E345CA">
        <w:rPr>
          <w:b/>
          <w:bCs/>
          <w:sz w:val="28"/>
          <w:szCs w:val="28"/>
          <w:lang w:val="uk-UA"/>
        </w:rPr>
        <w:t xml:space="preserve"> </w:t>
      </w:r>
      <w:r w:rsidR="00E345CA">
        <w:rPr>
          <w:b/>
          <w:bCs/>
          <w:sz w:val="28"/>
          <w:szCs w:val="28"/>
        </w:rPr>
        <w:t xml:space="preserve"> </w:t>
      </w:r>
      <w:r w:rsidR="00E345CA">
        <w:rPr>
          <w:sz w:val="28"/>
          <w:szCs w:val="28"/>
        </w:rPr>
        <w:t>викладач спецдисциплін</w:t>
      </w:r>
      <w:r w:rsidR="00E345CA">
        <w:rPr>
          <w:sz w:val="28"/>
          <w:szCs w:val="28"/>
          <w:lang w:val="uk-UA"/>
        </w:rPr>
        <w:t>,</w:t>
      </w:r>
      <w:r w:rsidR="00E345CA">
        <w:rPr>
          <w:sz w:val="28"/>
          <w:szCs w:val="28"/>
        </w:rPr>
        <w:t xml:space="preserve"> </w:t>
      </w:r>
      <w:r>
        <w:rPr>
          <w:sz w:val="28"/>
          <w:szCs w:val="28"/>
          <w:lang w:val="uk-UA"/>
        </w:rPr>
        <w:t xml:space="preserve">методист, </w:t>
      </w:r>
      <w:r w:rsidR="00E345CA">
        <w:rPr>
          <w:sz w:val="28"/>
          <w:szCs w:val="28"/>
          <w:lang w:val="uk-UA"/>
        </w:rPr>
        <w:t>спеціаліст</w:t>
      </w:r>
      <w:r w:rsidR="00E345CA">
        <w:rPr>
          <w:sz w:val="28"/>
          <w:szCs w:val="28"/>
        </w:rPr>
        <w:t xml:space="preserve"> </w:t>
      </w:r>
      <w:r w:rsidR="00FD096F">
        <w:rPr>
          <w:sz w:val="28"/>
          <w:szCs w:val="28"/>
          <w:lang w:val="uk-UA"/>
        </w:rPr>
        <w:t>вищ</w:t>
      </w:r>
      <w:r w:rsidR="00E345CA">
        <w:rPr>
          <w:sz w:val="28"/>
          <w:szCs w:val="28"/>
          <w:lang w:val="uk-UA"/>
        </w:rPr>
        <w:t>ої</w:t>
      </w:r>
      <w:r w:rsidR="00E345CA">
        <w:rPr>
          <w:sz w:val="28"/>
          <w:szCs w:val="28"/>
        </w:rPr>
        <w:t xml:space="preserve"> категорії </w:t>
      </w:r>
      <w:r w:rsidR="00E345CA">
        <w:rPr>
          <w:sz w:val="28"/>
          <w:szCs w:val="28"/>
          <w:lang w:val="uk-UA"/>
        </w:rPr>
        <w:t>Новобузького коледжу Миколаївського національного аграрного університету</w:t>
      </w:r>
      <w:r w:rsidR="00E345CA">
        <w:rPr>
          <w:sz w:val="28"/>
          <w:szCs w:val="28"/>
        </w:rPr>
        <w:t xml:space="preserve"> - член проектної групи</w:t>
      </w:r>
      <w:r w:rsidR="00E345CA">
        <w:rPr>
          <w:sz w:val="28"/>
          <w:szCs w:val="28"/>
          <w:lang w:val="uk-UA"/>
        </w:rPr>
        <w:t>.</w:t>
      </w: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E345CA" w:rsidRDefault="00E345CA" w:rsidP="00E345CA">
      <w:pPr>
        <w:pStyle w:val="Default"/>
        <w:ind w:firstLine="851"/>
        <w:rPr>
          <w:sz w:val="28"/>
          <w:szCs w:val="28"/>
          <w:lang w:val="uk-UA"/>
        </w:rPr>
      </w:pPr>
    </w:p>
    <w:p w:rsidR="00914500" w:rsidRPr="00914500" w:rsidRDefault="00914500" w:rsidP="00914500">
      <w:pPr>
        <w:spacing w:after="0"/>
        <w:jc w:val="center"/>
        <w:outlineLvl w:val="2"/>
        <w:rPr>
          <w:rFonts w:ascii="Times New Roman" w:hAnsi="Times New Roman" w:cs="Times New Roman"/>
          <w:sz w:val="28"/>
          <w:szCs w:val="28"/>
        </w:rPr>
      </w:pPr>
      <w:bookmarkStart w:id="1" w:name="bookmark0"/>
      <w:r w:rsidRPr="00914500">
        <w:rPr>
          <w:rFonts w:ascii="Times New Roman" w:hAnsi="Times New Roman" w:cs="Times New Roman"/>
          <w:sz w:val="28"/>
          <w:szCs w:val="28"/>
        </w:rPr>
        <w:lastRenderedPageBreak/>
        <w:t>ЗМІСТ</w:t>
      </w:r>
      <w:bookmarkEnd w:id="1"/>
    </w:p>
    <w:p w:rsidR="00914500" w:rsidRDefault="00941028" w:rsidP="00914500">
      <w:pPr>
        <w:tabs>
          <w:tab w:val="left" w:pos="380"/>
          <w:tab w:val="right" w:pos="9860"/>
        </w:tabs>
        <w:spacing w:after="0"/>
        <w:jc w:val="both"/>
        <w:rPr>
          <w:rFonts w:ascii="Times New Roman" w:hAnsi="Times New Roman" w:cs="Times New Roman"/>
          <w:sz w:val="28"/>
          <w:szCs w:val="28"/>
          <w:lang w:val="uk-UA"/>
        </w:rPr>
      </w:pPr>
      <w:hyperlink w:anchor="bookmark1" w:tooltip="Current Document">
        <w:r w:rsidR="00914500" w:rsidRPr="00914500">
          <w:rPr>
            <w:rFonts w:ascii="Times New Roman" w:hAnsi="Times New Roman" w:cs="Times New Roman"/>
            <w:sz w:val="28"/>
            <w:szCs w:val="28"/>
          </w:rPr>
          <w:t>I.</w:t>
        </w:r>
        <w:r w:rsidR="00914500" w:rsidRPr="00914500">
          <w:rPr>
            <w:rFonts w:ascii="Times New Roman" w:hAnsi="Times New Roman" w:cs="Times New Roman"/>
            <w:sz w:val="28"/>
            <w:szCs w:val="28"/>
          </w:rPr>
          <w:tab/>
          <w:t>ПРЕАМБУЛА</w:t>
        </w:r>
        <w:r w:rsidR="00914500" w:rsidRPr="00914500">
          <w:rPr>
            <w:rFonts w:ascii="Times New Roman" w:hAnsi="Times New Roman" w:cs="Times New Roman"/>
            <w:sz w:val="28"/>
            <w:szCs w:val="28"/>
          </w:rPr>
          <w:tab/>
        </w:r>
      </w:hyperlink>
    </w:p>
    <w:p w:rsidR="00914500" w:rsidRDefault="00914500" w:rsidP="00914500">
      <w:pPr>
        <w:tabs>
          <w:tab w:val="left" w:pos="380"/>
          <w:tab w:val="right" w:pos="9860"/>
        </w:tabs>
        <w:spacing w:after="0"/>
        <w:jc w:val="both"/>
        <w:rPr>
          <w:rFonts w:ascii="Times New Roman" w:hAnsi="Times New Roman" w:cs="Times New Roman"/>
          <w:sz w:val="28"/>
          <w:szCs w:val="28"/>
          <w:lang w:val="uk-UA"/>
        </w:rPr>
      </w:pPr>
    </w:p>
    <w:p w:rsidR="00914500" w:rsidRPr="00914500" w:rsidRDefault="00914500" w:rsidP="00914500">
      <w:pPr>
        <w:tabs>
          <w:tab w:val="left" w:pos="380"/>
          <w:tab w:val="right" w:pos="9860"/>
        </w:tabs>
        <w:spacing w:after="0"/>
        <w:jc w:val="both"/>
        <w:rPr>
          <w:rFonts w:ascii="Times New Roman" w:hAnsi="Times New Roman" w:cs="Times New Roman"/>
          <w:sz w:val="28"/>
          <w:szCs w:val="28"/>
          <w:lang w:val="uk-UA"/>
        </w:rPr>
      </w:pPr>
    </w:p>
    <w:p w:rsidR="00914500" w:rsidRPr="00914500" w:rsidRDefault="00914500" w:rsidP="00914500">
      <w:pPr>
        <w:tabs>
          <w:tab w:val="left" w:pos="426"/>
        </w:tabs>
        <w:spacing w:after="0"/>
        <w:jc w:val="both"/>
        <w:rPr>
          <w:rFonts w:ascii="Times New Roman" w:hAnsi="Times New Roman" w:cs="Times New Roman"/>
          <w:sz w:val="28"/>
          <w:szCs w:val="28"/>
        </w:rPr>
      </w:pPr>
      <w:r w:rsidRPr="00914500">
        <w:rPr>
          <w:rFonts w:ascii="Times New Roman" w:hAnsi="Times New Roman" w:cs="Times New Roman"/>
          <w:sz w:val="28"/>
          <w:szCs w:val="28"/>
        </w:rPr>
        <w:t>II.</w:t>
      </w:r>
      <w:r w:rsidRPr="00914500">
        <w:rPr>
          <w:rFonts w:ascii="Times New Roman" w:hAnsi="Times New Roman" w:cs="Times New Roman"/>
          <w:sz w:val="28"/>
          <w:szCs w:val="28"/>
        </w:rPr>
        <w:tab/>
        <w:t>ЗАГАЛЬНА ХАРАКТЕРИСТИКА, ПРОФІЛЬ ОСВІТНЬО-ПРОФЕСІЙНОЇ</w:t>
      </w:r>
    </w:p>
    <w:p w:rsidR="00914500" w:rsidRDefault="00914500" w:rsidP="00914500">
      <w:pPr>
        <w:tabs>
          <w:tab w:val="right" w:pos="9860"/>
        </w:tabs>
        <w:spacing w:after="0"/>
        <w:jc w:val="both"/>
        <w:rPr>
          <w:rFonts w:ascii="Times New Roman" w:hAnsi="Times New Roman" w:cs="Times New Roman"/>
          <w:sz w:val="28"/>
          <w:szCs w:val="28"/>
          <w:lang w:val="uk-UA"/>
        </w:rPr>
      </w:pPr>
      <w:r w:rsidRPr="00914500">
        <w:rPr>
          <w:rFonts w:ascii="Times New Roman" w:hAnsi="Times New Roman" w:cs="Times New Roman"/>
          <w:sz w:val="28"/>
          <w:szCs w:val="28"/>
        </w:rPr>
        <w:t>ПРОГРАМИ ЗІ СПЕЦІАЛЬНОСТІ 208 «АГРОІНЖЕНЕРІЯ»</w:t>
      </w:r>
      <w:r w:rsidRPr="00914500">
        <w:rPr>
          <w:rFonts w:ascii="Times New Roman" w:hAnsi="Times New Roman" w:cs="Times New Roman"/>
          <w:sz w:val="28"/>
          <w:szCs w:val="28"/>
        </w:rPr>
        <w:tab/>
      </w:r>
    </w:p>
    <w:p w:rsidR="00914500" w:rsidRPr="00914500" w:rsidRDefault="00914500" w:rsidP="00914500">
      <w:pPr>
        <w:tabs>
          <w:tab w:val="right" w:pos="9860"/>
        </w:tabs>
        <w:spacing w:after="0"/>
        <w:jc w:val="both"/>
        <w:rPr>
          <w:rFonts w:ascii="Times New Roman" w:hAnsi="Times New Roman" w:cs="Times New Roman"/>
          <w:sz w:val="28"/>
          <w:szCs w:val="28"/>
          <w:lang w:val="uk-UA"/>
        </w:rPr>
      </w:pPr>
    </w:p>
    <w:p w:rsidR="00914500" w:rsidRPr="00914500" w:rsidRDefault="00914500" w:rsidP="00914500">
      <w:pPr>
        <w:tabs>
          <w:tab w:val="left" w:pos="522"/>
        </w:tabs>
        <w:spacing w:after="0"/>
        <w:jc w:val="both"/>
        <w:rPr>
          <w:rFonts w:ascii="Times New Roman" w:hAnsi="Times New Roman" w:cs="Times New Roman"/>
          <w:sz w:val="28"/>
          <w:szCs w:val="28"/>
        </w:rPr>
      </w:pPr>
      <w:r w:rsidRPr="00914500">
        <w:rPr>
          <w:rFonts w:ascii="Times New Roman" w:hAnsi="Times New Roman" w:cs="Times New Roman"/>
          <w:sz w:val="28"/>
          <w:szCs w:val="28"/>
        </w:rPr>
        <w:t>III.</w:t>
      </w:r>
      <w:r w:rsidRPr="00914500">
        <w:rPr>
          <w:rFonts w:ascii="Times New Roman" w:hAnsi="Times New Roman" w:cs="Times New Roman"/>
          <w:sz w:val="28"/>
          <w:szCs w:val="28"/>
        </w:rPr>
        <w:tab/>
        <w:t>ПЕРЕЛІК КОМПОНЕНТ ОСВІТНЬОЇ ПРОГРАМИ ТА ЇХ ЛОГІЧНА</w:t>
      </w:r>
    </w:p>
    <w:p w:rsidR="00914500" w:rsidRDefault="00941028" w:rsidP="00914500">
      <w:pPr>
        <w:tabs>
          <w:tab w:val="right" w:pos="9860"/>
        </w:tabs>
        <w:spacing w:after="0"/>
        <w:jc w:val="both"/>
        <w:rPr>
          <w:rFonts w:ascii="Times New Roman" w:hAnsi="Times New Roman" w:cs="Times New Roman"/>
          <w:sz w:val="28"/>
          <w:szCs w:val="28"/>
          <w:lang w:val="uk-UA"/>
        </w:rPr>
      </w:pPr>
      <w:hyperlink w:anchor="bookmark7" w:tooltip="Current Document">
        <w:r w:rsidR="00914500" w:rsidRPr="00914500">
          <w:rPr>
            <w:rFonts w:ascii="Times New Roman" w:hAnsi="Times New Roman" w:cs="Times New Roman"/>
            <w:sz w:val="28"/>
            <w:szCs w:val="28"/>
          </w:rPr>
          <w:t>ПОСЛІДОВНІСТЬ</w:t>
        </w:r>
        <w:r w:rsidR="00914500" w:rsidRPr="00914500">
          <w:rPr>
            <w:rFonts w:ascii="Times New Roman" w:hAnsi="Times New Roman" w:cs="Times New Roman"/>
            <w:sz w:val="28"/>
            <w:szCs w:val="28"/>
          </w:rPr>
          <w:tab/>
        </w:r>
      </w:hyperlink>
    </w:p>
    <w:p w:rsidR="00914500" w:rsidRPr="00914500" w:rsidRDefault="00914500" w:rsidP="00914500">
      <w:pPr>
        <w:tabs>
          <w:tab w:val="right" w:pos="9860"/>
        </w:tabs>
        <w:spacing w:after="0"/>
        <w:jc w:val="both"/>
        <w:rPr>
          <w:rFonts w:ascii="Times New Roman" w:hAnsi="Times New Roman" w:cs="Times New Roman"/>
          <w:sz w:val="28"/>
          <w:szCs w:val="28"/>
          <w:lang w:val="uk-UA"/>
        </w:rPr>
      </w:pPr>
    </w:p>
    <w:p w:rsidR="00914500" w:rsidRDefault="005D563A" w:rsidP="00914500">
      <w:pPr>
        <w:tabs>
          <w:tab w:val="left" w:pos="536"/>
        </w:tabs>
        <w:spacing w:after="0"/>
        <w:jc w:val="both"/>
        <w:rPr>
          <w:rFonts w:ascii="Times New Roman" w:hAnsi="Times New Roman" w:cs="Times New Roman"/>
          <w:sz w:val="28"/>
          <w:szCs w:val="28"/>
          <w:lang w:val="uk-UA"/>
        </w:rPr>
      </w:pPr>
      <w:r>
        <w:rPr>
          <w:rFonts w:ascii="Times New Roman" w:hAnsi="Times New Roman" w:cs="Times New Roman"/>
          <w:sz w:val="28"/>
          <w:szCs w:val="28"/>
          <w:lang w:val="en-US"/>
        </w:rPr>
        <w:t>I</w:t>
      </w:r>
      <w:r w:rsidR="00914500" w:rsidRPr="00914500">
        <w:rPr>
          <w:rFonts w:ascii="Times New Roman" w:hAnsi="Times New Roman" w:cs="Times New Roman"/>
          <w:sz w:val="28"/>
          <w:szCs w:val="28"/>
        </w:rPr>
        <w:t>V</w:t>
      </w:r>
      <w:r w:rsidR="00914500" w:rsidRPr="000F4050">
        <w:rPr>
          <w:rFonts w:ascii="Times New Roman" w:hAnsi="Times New Roman" w:cs="Times New Roman"/>
          <w:sz w:val="28"/>
          <w:szCs w:val="28"/>
          <w:lang w:val="uk-UA"/>
        </w:rPr>
        <w:t>.</w:t>
      </w:r>
      <w:r w:rsidR="00914500" w:rsidRPr="000F4050">
        <w:rPr>
          <w:rFonts w:ascii="Times New Roman" w:hAnsi="Times New Roman" w:cs="Times New Roman"/>
          <w:sz w:val="28"/>
          <w:szCs w:val="28"/>
          <w:lang w:val="uk-UA"/>
        </w:rPr>
        <w:tab/>
        <w:t xml:space="preserve">ФОРМИ АТЕСТАЦІЇ ЗДОБУВАЧІВ ФАХОВОЇ ПЕРЕДВИЩОЇ ОСВІТИ </w:t>
      </w:r>
      <w:r w:rsidR="00153FE7">
        <w:rPr>
          <w:rFonts w:ascii="Times New Roman" w:hAnsi="Times New Roman" w:cs="Times New Roman"/>
          <w:sz w:val="28"/>
          <w:szCs w:val="28"/>
          <w:lang w:val="uk-UA"/>
        </w:rPr>
        <w:t xml:space="preserve">    </w:t>
      </w:r>
    </w:p>
    <w:p w:rsidR="00914500" w:rsidRPr="00914500" w:rsidRDefault="00914500" w:rsidP="00914500">
      <w:pPr>
        <w:tabs>
          <w:tab w:val="left" w:pos="536"/>
        </w:tabs>
        <w:spacing w:after="0"/>
        <w:jc w:val="both"/>
        <w:rPr>
          <w:rFonts w:ascii="Times New Roman" w:hAnsi="Times New Roman" w:cs="Times New Roman"/>
          <w:sz w:val="28"/>
          <w:szCs w:val="28"/>
          <w:lang w:val="uk-UA"/>
        </w:rPr>
      </w:pPr>
    </w:p>
    <w:p w:rsidR="00914500" w:rsidRPr="00914500" w:rsidRDefault="005D563A" w:rsidP="00914500">
      <w:pPr>
        <w:tabs>
          <w:tab w:val="left" w:pos="531"/>
        </w:tabs>
        <w:spacing w:after="0"/>
        <w:jc w:val="both"/>
        <w:rPr>
          <w:rFonts w:ascii="Times New Roman" w:hAnsi="Times New Roman" w:cs="Times New Roman"/>
          <w:sz w:val="28"/>
          <w:szCs w:val="28"/>
        </w:rPr>
      </w:pPr>
      <w:r>
        <w:rPr>
          <w:rFonts w:ascii="Times New Roman" w:hAnsi="Times New Roman" w:cs="Times New Roman"/>
          <w:sz w:val="28"/>
          <w:szCs w:val="28"/>
        </w:rPr>
        <w:t>V</w:t>
      </w:r>
      <w:r w:rsidR="00914500" w:rsidRPr="00914500">
        <w:rPr>
          <w:rFonts w:ascii="Times New Roman" w:hAnsi="Times New Roman" w:cs="Times New Roman"/>
          <w:sz w:val="28"/>
          <w:szCs w:val="28"/>
        </w:rPr>
        <w:t>.</w:t>
      </w:r>
      <w:r w:rsidR="00914500" w:rsidRPr="00914500">
        <w:rPr>
          <w:rFonts w:ascii="Times New Roman" w:hAnsi="Times New Roman" w:cs="Times New Roman"/>
          <w:sz w:val="28"/>
          <w:szCs w:val="28"/>
        </w:rPr>
        <w:tab/>
        <w:t>ВИМОГИ ДО НАЯВНОСТІ СИСТЕМИ ВНУТРІШНЬОГО ЗАБЕЗПЕЧЕННЯ</w:t>
      </w:r>
    </w:p>
    <w:p w:rsidR="00914500" w:rsidRDefault="00914500" w:rsidP="00914500">
      <w:pPr>
        <w:tabs>
          <w:tab w:val="right" w:pos="9860"/>
        </w:tabs>
        <w:spacing w:after="0"/>
        <w:jc w:val="both"/>
        <w:rPr>
          <w:rFonts w:ascii="Times New Roman" w:hAnsi="Times New Roman" w:cs="Times New Roman"/>
          <w:sz w:val="28"/>
          <w:szCs w:val="28"/>
          <w:lang w:val="uk-UA"/>
        </w:rPr>
      </w:pPr>
      <w:r w:rsidRPr="00914500">
        <w:rPr>
          <w:rFonts w:ascii="Times New Roman" w:hAnsi="Times New Roman" w:cs="Times New Roman"/>
          <w:sz w:val="28"/>
          <w:szCs w:val="28"/>
        </w:rPr>
        <w:t>ЯКОСТІ ОСВІТИ</w:t>
      </w:r>
      <w:r w:rsidRPr="00914500">
        <w:rPr>
          <w:rFonts w:ascii="Times New Roman" w:hAnsi="Times New Roman" w:cs="Times New Roman"/>
          <w:sz w:val="28"/>
          <w:szCs w:val="28"/>
        </w:rPr>
        <w:tab/>
      </w:r>
    </w:p>
    <w:p w:rsidR="00914500" w:rsidRPr="00914500" w:rsidRDefault="00914500" w:rsidP="00914500">
      <w:pPr>
        <w:tabs>
          <w:tab w:val="left" w:pos="627"/>
          <w:tab w:val="right" w:pos="9860"/>
        </w:tabs>
        <w:spacing w:after="0"/>
        <w:jc w:val="both"/>
        <w:rPr>
          <w:rFonts w:ascii="Times New Roman" w:hAnsi="Times New Roman" w:cs="Times New Roman"/>
          <w:sz w:val="28"/>
          <w:szCs w:val="28"/>
          <w:lang w:val="uk-UA"/>
        </w:rPr>
      </w:pPr>
    </w:p>
    <w:p w:rsidR="00914500" w:rsidRDefault="00941028" w:rsidP="00914500">
      <w:pPr>
        <w:tabs>
          <w:tab w:val="left" w:pos="718"/>
          <w:tab w:val="right" w:pos="9860"/>
        </w:tabs>
        <w:spacing w:after="0"/>
        <w:jc w:val="both"/>
        <w:rPr>
          <w:rFonts w:ascii="Times New Roman" w:hAnsi="Times New Roman" w:cs="Times New Roman"/>
          <w:sz w:val="28"/>
          <w:szCs w:val="28"/>
          <w:lang w:val="uk-UA"/>
        </w:rPr>
      </w:pPr>
      <w:hyperlink w:anchor="bookmark21" w:tooltip="Current Document">
        <w:r w:rsidR="005D563A">
          <w:rPr>
            <w:rFonts w:ascii="Times New Roman" w:hAnsi="Times New Roman" w:cs="Times New Roman"/>
            <w:sz w:val="28"/>
            <w:szCs w:val="28"/>
          </w:rPr>
          <w:t>VI</w:t>
        </w:r>
        <w:r w:rsidR="00914500" w:rsidRPr="000F4050">
          <w:rPr>
            <w:rFonts w:ascii="Times New Roman" w:hAnsi="Times New Roman" w:cs="Times New Roman"/>
            <w:sz w:val="28"/>
            <w:szCs w:val="28"/>
            <w:lang w:val="uk-UA"/>
          </w:rPr>
          <w:t>.</w:t>
        </w:r>
        <w:r w:rsidR="00914500" w:rsidRPr="000F4050">
          <w:rPr>
            <w:rFonts w:ascii="Times New Roman" w:hAnsi="Times New Roman" w:cs="Times New Roman"/>
            <w:sz w:val="28"/>
            <w:szCs w:val="28"/>
            <w:lang w:val="uk-UA"/>
          </w:rPr>
          <w:tab/>
          <w:t>НОРМАТИВНІ ПОСИЛАННЯ</w:t>
        </w:r>
        <w:r w:rsidR="00914500" w:rsidRPr="000F4050">
          <w:rPr>
            <w:rFonts w:ascii="Times New Roman" w:hAnsi="Times New Roman" w:cs="Times New Roman"/>
            <w:sz w:val="28"/>
            <w:szCs w:val="28"/>
            <w:lang w:val="uk-UA"/>
          </w:rPr>
          <w:tab/>
        </w:r>
      </w:hyperlink>
    </w:p>
    <w:p w:rsidR="00914500" w:rsidRDefault="00914500" w:rsidP="00914500">
      <w:pPr>
        <w:spacing w:after="0"/>
        <w:jc w:val="both"/>
        <w:rPr>
          <w:rFonts w:ascii="Times New Roman" w:hAnsi="Times New Roman" w:cs="Times New Roman"/>
          <w:sz w:val="28"/>
          <w:szCs w:val="28"/>
          <w:lang w:val="uk-UA"/>
        </w:rPr>
      </w:pPr>
    </w:p>
    <w:p w:rsidR="00914500" w:rsidRDefault="00914500" w:rsidP="00914500">
      <w:pPr>
        <w:spacing w:after="0"/>
        <w:jc w:val="both"/>
        <w:rPr>
          <w:rFonts w:ascii="Times New Roman" w:hAnsi="Times New Roman" w:cs="Times New Roman"/>
          <w:sz w:val="28"/>
          <w:szCs w:val="28"/>
          <w:lang w:val="uk-UA"/>
        </w:rPr>
      </w:pPr>
    </w:p>
    <w:p w:rsidR="00914500" w:rsidRDefault="00914500" w:rsidP="00914500">
      <w:pPr>
        <w:spacing w:after="0"/>
        <w:jc w:val="both"/>
        <w:rPr>
          <w:rFonts w:ascii="Times New Roman" w:hAnsi="Times New Roman" w:cs="Times New Roman"/>
          <w:sz w:val="28"/>
          <w:szCs w:val="28"/>
          <w:lang w:val="uk-UA"/>
        </w:rPr>
      </w:pPr>
    </w:p>
    <w:p w:rsidR="00914500" w:rsidRDefault="00914500" w:rsidP="00914500">
      <w:pPr>
        <w:spacing w:after="0"/>
        <w:jc w:val="both"/>
        <w:rPr>
          <w:rFonts w:ascii="Times New Roman" w:hAnsi="Times New Roman" w:cs="Times New Roman"/>
          <w:sz w:val="28"/>
          <w:szCs w:val="28"/>
          <w:lang w:val="uk-UA"/>
        </w:rPr>
      </w:pPr>
    </w:p>
    <w:p w:rsidR="00914500" w:rsidRDefault="00914500" w:rsidP="00914500">
      <w:pPr>
        <w:spacing w:after="0"/>
        <w:jc w:val="both"/>
        <w:rPr>
          <w:rFonts w:ascii="Times New Roman" w:hAnsi="Times New Roman" w:cs="Times New Roman"/>
          <w:sz w:val="28"/>
          <w:szCs w:val="28"/>
          <w:lang w:val="uk-UA"/>
        </w:rPr>
      </w:pPr>
    </w:p>
    <w:p w:rsidR="00914500" w:rsidRDefault="00914500" w:rsidP="00914500">
      <w:pPr>
        <w:spacing w:after="0"/>
        <w:jc w:val="both"/>
        <w:rPr>
          <w:rFonts w:ascii="Times New Roman" w:hAnsi="Times New Roman" w:cs="Times New Roman"/>
          <w:sz w:val="28"/>
          <w:szCs w:val="28"/>
          <w:lang w:val="uk-UA"/>
        </w:rPr>
      </w:pPr>
    </w:p>
    <w:p w:rsidR="00914500" w:rsidRDefault="00914500" w:rsidP="00914500">
      <w:pPr>
        <w:spacing w:after="0"/>
        <w:jc w:val="both"/>
        <w:rPr>
          <w:rFonts w:ascii="Times New Roman" w:hAnsi="Times New Roman" w:cs="Times New Roman"/>
          <w:sz w:val="28"/>
          <w:szCs w:val="28"/>
          <w:lang w:val="uk-UA"/>
        </w:rPr>
      </w:pPr>
    </w:p>
    <w:p w:rsidR="00914500" w:rsidRDefault="00914500" w:rsidP="00914500">
      <w:pPr>
        <w:spacing w:after="0"/>
        <w:jc w:val="both"/>
        <w:rPr>
          <w:rFonts w:ascii="Times New Roman" w:hAnsi="Times New Roman" w:cs="Times New Roman"/>
          <w:sz w:val="28"/>
          <w:szCs w:val="28"/>
          <w:lang w:val="uk-UA"/>
        </w:rPr>
      </w:pPr>
    </w:p>
    <w:p w:rsidR="00914500" w:rsidRDefault="00914500" w:rsidP="00914500">
      <w:pPr>
        <w:spacing w:after="0"/>
        <w:jc w:val="both"/>
        <w:rPr>
          <w:rFonts w:ascii="Times New Roman" w:hAnsi="Times New Roman" w:cs="Times New Roman"/>
          <w:sz w:val="28"/>
          <w:szCs w:val="28"/>
          <w:lang w:val="uk-UA"/>
        </w:rPr>
      </w:pPr>
    </w:p>
    <w:p w:rsidR="00914500" w:rsidRDefault="00914500" w:rsidP="00914500">
      <w:pPr>
        <w:spacing w:after="0"/>
        <w:jc w:val="both"/>
        <w:rPr>
          <w:rFonts w:ascii="Times New Roman" w:hAnsi="Times New Roman" w:cs="Times New Roman"/>
          <w:sz w:val="28"/>
          <w:szCs w:val="28"/>
          <w:lang w:val="uk-UA"/>
        </w:rPr>
      </w:pPr>
    </w:p>
    <w:p w:rsidR="00914500" w:rsidRDefault="00914500" w:rsidP="00914500">
      <w:pPr>
        <w:spacing w:after="0"/>
        <w:jc w:val="both"/>
        <w:rPr>
          <w:rFonts w:ascii="Times New Roman" w:hAnsi="Times New Roman" w:cs="Times New Roman"/>
          <w:sz w:val="28"/>
          <w:szCs w:val="28"/>
          <w:lang w:val="uk-UA"/>
        </w:rPr>
      </w:pPr>
    </w:p>
    <w:p w:rsidR="00914500" w:rsidRDefault="00914500" w:rsidP="00914500">
      <w:pPr>
        <w:spacing w:after="0"/>
        <w:jc w:val="both"/>
        <w:rPr>
          <w:rFonts w:ascii="Times New Roman" w:hAnsi="Times New Roman" w:cs="Times New Roman"/>
          <w:sz w:val="28"/>
          <w:szCs w:val="28"/>
          <w:lang w:val="uk-UA"/>
        </w:rPr>
      </w:pPr>
    </w:p>
    <w:p w:rsidR="00914500" w:rsidRDefault="00914500" w:rsidP="00914500">
      <w:pPr>
        <w:spacing w:after="0"/>
        <w:jc w:val="both"/>
        <w:rPr>
          <w:rFonts w:ascii="Times New Roman" w:hAnsi="Times New Roman" w:cs="Times New Roman"/>
          <w:sz w:val="28"/>
          <w:szCs w:val="28"/>
          <w:lang w:val="uk-UA"/>
        </w:rPr>
      </w:pPr>
    </w:p>
    <w:p w:rsidR="00914500" w:rsidRDefault="00914500" w:rsidP="00914500">
      <w:pPr>
        <w:spacing w:after="0"/>
        <w:jc w:val="both"/>
        <w:rPr>
          <w:rFonts w:ascii="Times New Roman" w:hAnsi="Times New Roman" w:cs="Times New Roman"/>
          <w:sz w:val="28"/>
          <w:szCs w:val="28"/>
          <w:lang w:val="uk-UA"/>
        </w:rPr>
      </w:pPr>
    </w:p>
    <w:p w:rsidR="00914500" w:rsidRDefault="00914500" w:rsidP="00914500">
      <w:pPr>
        <w:spacing w:after="0"/>
        <w:jc w:val="both"/>
        <w:rPr>
          <w:rFonts w:ascii="Times New Roman" w:hAnsi="Times New Roman" w:cs="Times New Roman"/>
          <w:sz w:val="28"/>
          <w:szCs w:val="28"/>
          <w:lang w:val="uk-UA"/>
        </w:rPr>
      </w:pPr>
    </w:p>
    <w:p w:rsidR="00914500" w:rsidRDefault="00914500" w:rsidP="00914500">
      <w:pPr>
        <w:spacing w:after="0"/>
        <w:jc w:val="both"/>
        <w:rPr>
          <w:rFonts w:ascii="Times New Roman" w:hAnsi="Times New Roman" w:cs="Times New Roman"/>
          <w:sz w:val="28"/>
          <w:szCs w:val="28"/>
          <w:lang w:val="uk-UA"/>
        </w:rPr>
      </w:pPr>
    </w:p>
    <w:p w:rsidR="00914500" w:rsidRPr="00C83CDC" w:rsidRDefault="00914500" w:rsidP="00914500">
      <w:pPr>
        <w:spacing w:after="0"/>
        <w:jc w:val="both"/>
        <w:rPr>
          <w:rFonts w:ascii="Times New Roman" w:hAnsi="Times New Roman" w:cs="Times New Roman"/>
          <w:sz w:val="28"/>
          <w:szCs w:val="28"/>
        </w:rPr>
      </w:pPr>
    </w:p>
    <w:p w:rsidR="005D563A" w:rsidRPr="00C83CDC" w:rsidRDefault="005D563A" w:rsidP="00914500">
      <w:pPr>
        <w:spacing w:after="0"/>
        <w:jc w:val="both"/>
        <w:rPr>
          <w:rFonts w:ascii="Times New Roman" w:hAnsi="Times New Roman" w:cs="Times New Roman"/>
          <w:sz w:val="28"/>
          <w:szCs w:val="28"/>
        </w:rPr>
      </w:pPr>
    </w:p>
    <w:p w:rsidR="005D563A" w:rsidRDefault="005D563A" w:rsidP="00914500">
      <w:pPr>
        <w:spacing w:after="0"/>
        <w:jc w:val="both"/>
        <w:rPr>
          <w:rFonts w:ascii="Times New Roman" w:hAnsi="Times New Roman" w:cs="Times New Roman"/>
          <w:sz w:val="28"/>
          <w:szCs w:val="28"/>
        </w:rPr>
      </w:pPr>
    </w:p>
    <w:p w:rsidR="005D563A" w:rsidRDefault="005D563A" w:rsidP="00914500">
      <w:pPr>
        <w:spacing w:after="0"/>
        <w:jc w:val="both"/>
        <w:rPr>
          <w:rFonts w:ascii="Times New Roman" w:hAnsi="Times New Roman" w:cs="Times New Roman"/>
          <w:sz w:val="28"/>
          <w:szCs w:val="28"/>
        </w:rPr>
      </w:pPr>
    </w:p>
    <w:p w:rsidR="005D563A" w:rsidRPr="005D563A" w:rsidRDefault="005D563A" w:rsidP="00914500">
      <w:pPr>
        <w:spacing w:after="0"/>
        <w:jc w:val="both"/>
        <w:rPr>
          <w:rFonts w:ascii="Times New Roman" w:hAnsi="Times New Roman" w:cs="Times New Roman"/>
          <w:sz w:val="28"/>
          <w:szCs w:val="28"/>
        </w:rPr>
      </w:pPr>
    </w:p>
    <w:p w:rsidR="00914500" w:rsidRDefault="00914500" w:rsidP="00914500">
      <w:pPr>
        <w:spacing w:after="0"/>
        <w:jc w:val="both"/>
        <w:rPr>
          <w:rFonts w:ascii="Times New Roman" w:hAnsi="Times New Roman" w:cs="Times New Roman"/>
          <w:sz w:val="28"/>
          <w:szCs w:val="28"/>
          <w:lang w:val="uk-UA"/>
        </w:rPr>
      </w:pPr>
    </w:p>
    <w:p w:rsidR="00914500" w:rsidRDefault="00914500" w:rsidP="00914500">
      <w:pPr>
        <w:spacing w:after="0"/>
        <w:jc w:val="both"/>
        <w:rPr>
          <w:rFonts w:ascii="Times New Roman" w:hAnsi="Times New Roman" w:cs="Times New Roman"/>
          <w:sz w:val="28"/>
          <w:szCs w:val="28"/>
          <w:lang w:val="uk-UA"/>
        </w:rPr>
      </w:pPr>
    </w:p>
    <w:p w:rsidR="00914500" w:rsidRPr="000F4050" w:rsidRDefault="00914500" w:rsidP="00914500">
      <w:pPr>
        <w:tabs>
          <w:tab w:val="left" w:pos="4438"/>
        </w:tabs>
        <w:spacing w:after="0"/>
        <w:jc w:val="center"/>
        <w:outlineLvl w:val="2"/>
        <w:rPr>
          <w:rFonts w:ascii="Times New Roman" w:hAnsi="Times New Roman" w:cs="Times New Roman"/>
          <w:sz w:val="28"/>
          <w:szCs w:val="28"/>
          <w:lang w:val="uk-UA"/>
        </w:rPr>
      </w:pPr>
      <w:bookmarkStart w:id="2" w:name="bookmark1"/>
      <w:r w:rsidRPr="000F4050">
        <w:rPr>
          <w:rFonts w:ascii="Times New Roman" w:hAnsi="Times New Roman" w:cs="Times New Roman"/>
          <w:sz w:val="28"/>
          <w:szCs w:val="28"/>
          <w:lang w:val="uk-UA"/>
        </w:rPr>
        <w:lastRenderedPageBreak/>
        <w:t>І.</w:t>
      </w:r>
      <w:r>
        <w:rPr>
          <w:rFonts w:ascii="Times New Roman" w:hAnsi="Times New Roman" w:cs="Times New Roman"/>
          <w:sz w:val="28"/>
          <w:szCs w:val="28"/>
          <w:lang w:val="uk-UA"/>
        </w:rPr>
        <w:t xml:space="preserve"> </w:t>
      </w:r>
      <w:r w:rsidRPr="000F4050">
        <w:rPr>
          <w:rFonts w:ascii="Times New Roman" w:hAnsi="Times New Roman" w:cs="Times New Roman"/>
          <w:sz w:val="28"/>
          <w:szCs w:val="28"/>
          <w:lang w:val="uk-UA"/>
        </w:rPr>
        <w:t>ПРЕАМБУЛА</w:t>
      </w:r>
      <w:bookmarkEnd w:id="2"/>
    </w:p>
    <w:p w:rsidR="00914500" w:rsidRPr="000F4050" w:rsidRDefault="00914500" w:rsidP="00914500">
      <w:pPr>
        <w:spacing w:after="0"/>
        <w:ind w:firstLine="360"/>
        <w:jc w:val="both"/>
        <w:rPr>
          <w:rFonts w:ascii="Times New Roman" w:hAnsi="Times New Roman" w:cs="Times New Roman"/>
          <w:sz w:val="28"/>
          <w:szCs w:val="28"/>
          <w:lang w:val="uk-UA"/>
        </w:rPr>
      </w:pPr>
      <w:r w:rsidRPr="000F4050">
        <w:rPr>
          <w:rFonts w:ascii="Times New Roman" w:hAnsi="Times New Roman" w:cs="Times New Roman"/>
          <w:sz w:val="28"/>
          <w:szCs w:val="28"/>
          <w:lang w:val="uk-UA"/>
        </w:rPr>
        <w:t>Відповідно до ст. 1</w:t>
      </w:r>
      <w:r w:rsidR="00153FE7">
        <w:rPr>
          <w:rFonts w:ascii="Times New Roman" w:hAnsi="Times New Roman" w:cs="Times New Roman"/>
          <w:sz w:val="28"/>
          <w:szCs w:val="28"/>
          <w:lang w:val="uk-UA"/>
        </w:rPr>
        <w:t xml:space="preserve"> </w:t>
      </w:r>
      <w:r w:rsidRPr="000F4050">
        <w:rPr>
          <w:rFonts w:ascii="Times New Roman" w:hAnsi="Times New Roman" w:cs="Times New Roman"/>
          <w:sz w:val="28"/>
          <w:szCs w:val="28"/>
          <w:lang w:val="uk-UA"/>
        </w:rPr>
        <w:t>«Основні терміни та їх визначення» Закону України «Про фахову передвищу освіту» освітньо-професійна програма у сфері фахової передвищої освіти - єдиний комплекс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 що дає право на отримання визначеної освітньої та професійної кваліфікації;</w:t>
      </w:r>
    </w:p>
    <w:p w:rsidR="00914500" w:rsidRPr="000F4050" w:rsidRDefault="00914500" w:rsidP="00914500">
      <w:pPr>
        <w:spacing w:after="0"/>
        <w:ind w:firstLine="360"/>
        <w:jc w:val="both"/>
        <w:rPr>
          <w:rFonts w:ascii="Times New Roman" w:hAnsi="Times New Roman" w:cs="Times New Roman"/>
          <w:sz w:val="28"/>
          <w:szCs w:val="28"/>
          <w:lang w:val="uk-UA"/>
        </w:rPr>
      </w:pPr>
      <w:r w:rsidRPr="000F4050">
        <w:rPr>
          <w:rFonts w:ascii="Times New Roman" w:hAnsi="Times New Roman" w:cs="Times New Roman"/>
          <w:b/>
          <w:i/>
          <w:sz w:val="28"/>
          <w:szCs w:val="28"/>
          <w:lang w:val="uk-UA"/>
        </w:rPr>
        <w:t>Призначення освітньої програми</w:t>
      </w:r>
      <w:r w:rsidRPr="000F4050">
        <w:rPr>
          <w:rFonts w:ascii="Times New Roman" w:hAnsi="Times New Roman" w:cs="Times New Roman"/>
          <w:sz w:val="28"/>
          <w:szCs w:val="28"/>
          <w:lang w:val="uk-UA"/>
        </w:rPr>
        <w:t xml:space="preserve"> здобувача освіти професійного ступеня «фаховий молодший бакалавр» - підготовка особи до здобуття теоретичних знань та практичних умінь і навичок, достатніх для успішного виконання професійних обов’язків за обраною спеціальністю.</w:t>
      </w:r>
    </w:p>
    <w:p w:rsidR="00914500" w:rsidRPr="00914500" w:rsidRDefault="00914500" w:rsidP="00914500">
      <w:pPr>
        <w:spacing w:after="0"/>
        <w:ind w:firstLine="360"/>
        <w:jc w:val="both"/>
        <w:rPr>
          <w:rFonts w:ascii="Times New Roman" w:hAnsi="Times New Roman" w:cs="Times New Roman"/>
          <w:sz w:val="28"/>
          <w:szCs w:val="28"/>
        </w:rPr>
      </w:pPr>
      <w:r w:rsidRPr="00914500">
        <w:rPr>
          <w:rFonts w:ascii="Times New Roman" w:hAnsi="Times New Roman" w:cs="Times New Roman"/>
          <w:b/>
          <w:i/>
          <w:sz w:val="28"/>
          <w:szCs w:val="28"/>
        </w:rPr>
        <w:t>Освітня програма використовується</w:t>
      </w:r>
      <w:r w:rsidRPr="00914500">
        <w:rPr>
          <w:rFonts w:ascii="Times New Roman" w:hAnsi="Times New Roman" w:cs="Times New Roman"/>
          <w:sz w:val="28"/>
          <w:szCs w:val="28"/>
        </w:rPr>
        <w:t xml:space="preserve"> під </w:t>
      </w:r>
      <w:proofErr w:type="gramStart"/>
      <w:r w:rsidRPr="00914500">
        <w:rPr>
          <w:rFonts w:ascii="Times New Roman" w:hAnsi="Times New Roman" w:cs="Times New Roman"/>
          <w:sz w:val="28"/>
          <w:szCs w:val="28"/>
        </w:rPr>
        <w:t>час :</w:t>
      </w:r>
      <w:proofErr w:type="gramEnd"/>
    </w:p>
    <w:p w:rsidR="00914500" w:rsidRPr="00914500" w:rsidRDefault="00914500" w:rsidP="00914500">
      <w:pPr>
        <w:tabs>
          <w:tab w:val="left" w:pos="2210"/>
        </w:tabs>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акредитації освітньої програми, інспектуванні освітньої діяльності за спеціальністю;</w:t>
      </w:r>
    </w:p>
    <w:p w:rsidR="00914500" w:rsidRPr="00914500" w:rsidRDefault="00914500" w:rsidP="00914500">
      <w:pPr>
        <w:tabs>
          <w:tab w:val="left" w:pos="2210"/>
        </w:tabs>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розроблення навчального плану, програм навчальних дисциплін і практик;</w:t>
      </w:r>
    </w:p>
    <w:p w:rsidR="00914500" w:rsidRPr="00914500" w:rsidRDefault="00914500" w:rsidP="00914500">
      <w:pPr>
        <w:tabs>
          <w:tab w:val="left" w:pos="2210"/>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розроблення засобів діагностики якості вищої освіти;</w:t>
      </w:r>
    </w:p>
    <w:p w:rsidR="00914500" w:rsidRPr="00914500" w:rsidRDefault="00914500" w:rsidP="00914500">
      <w:pPr>
        <w:tabs>
          <w:tab w:val="left" w:pos="2210"/>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професійної орієнтації здобувачів фаху.</w:t>
      </w:r>
    </w:p>
    <w:p w:rsidR="00914500" w:rsidRPr="00914500" w:rsidRDefault="00914500" w:rsidP="00914500">
      <w:pPr>
        <w:spacing w:after="0"/>
        <w:ind w:firstLine="360"/>
        <w:jc w:val="both"/>
        <w:rPr>
          <w:rFonts w:ascii="Times New Roman" w:hAnsi="Times New Roman" w:cs="Times New Roman"/>
          <w:sz w:val="28"/>
          <w:szCs w:val="28"/>
        </w:rPr>
      </w:pPr>
      <w:r w:rsidRPr="00914500">
        <w:rPr>
          <w:rFonts w:ascii="Times New Roman" w:hAnsi="Times New Roman" w:cs="Times New Roman"/>
          <w:b/>
          <w:i/>
          <w:sz w:val="28"/>
          <w:szCs w:val="28"/>
        </w:rPr>
        <w:t>Освітня програма враховує</w:t>
      </w:r>
      <w:r w:rsidRPr="00914500">
        <w:rPr>
          <w:rFonts w:ascii="Times New Roman" w:hAnsi="Times New Roman" w:cs="Times New Roman"/>
          <w:sz w:val="28"/>
          <w:szCs w:val="28"/>
        </w:rPr>
        <w:t xml:space="preserve"> вимоги Законів України «Про освіту», «Про фахову передвищу освіту», Національної рамки кваліфікацій і встановлює:</w:t>
      </w:r>
    </w:p>
    <w:p w:rsidR="00914500" w:rsidRPr="00914500" w:rsidRDefault="00914500" w:rsidP="00914500">
      <w:pPr>
        <w:tabs>
          <w:tab w:val="left" w:pos="2210"/>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вимоги до попереднього ступеня освіти здобувачів;</w:t>
      </w:r>
    </w:p>
    <w:p w:rsidR="00914500" w:rsidRPr="00914500" w:rsidRDefault="00914500" w:rsidP="00914500">
      <w:pPr>
        <w:tabs>
          <w:tab w:val="left" w:pos="2210"/>
        </w:tabs>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обсяг програми та його розподіл за обов'язковою та вибірковою частинами;</w:t>
      </w:r>
    </w:p>
    <w:p w:rsidR="00914500" w:rsidRPr="00914500" w:rsidRDefault="00914500" w:rsidP="00914500">
      <w:pPr>
        <w:tabs>
          <w:tab w:val="left" w:pos="2210"/>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термін навчання за денною та заочною формами;</w:t>
      </w:r>
    </w:p>
    <w:p w:rsidR="00914500" w:rsidRPr="00914500" w:rsidRDefault="00914500" w:rsidP="00914500">
      <w:pPr>
        <w:tabs>
          <w:tab w:val="left" w:pos="2210"/>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результати навчання, що очікуються;</w:t>
      </w:r>
    </w:p>
    <w:p w:rsidR="00914500" w:rsidRPr="00914500" w:rsidRDefault="00914500" w:rsidP="00914500">
      <w:pPr>
        <w:tabs>
          <w:tab w:val="left" w:pos="2210"/>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загальні вимоги до програм навчальних дисциплін;</w:t>
      </w:r>
    </w:p>
    <w:p w:rsidR="00914500" w:rsidRPr="00914500" w:rsidRDefault="00914500" w:rsidP="00914500">
      <w:pPr>
        <w:tabs>
          <w:tab w:val="left" w:pos="2210"/>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загальні вимоги до засобів діагностики;</w:t>
      </w:r>
    </w:p>
    <w:p w:rsidR="00914500" w:rsidRPr="00914500" w:rsidRDefault="00914500" w:rsidP="00914500">
      <w:pPr>
        <w:tabs>
          <w:tab w:val="left" w:pos="2191"/>
        </w:tabs>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загальні вимоги до системи внутрішнього забезпечення якості вищої освіти;</w:t>
      </w:r>
    </w:p>
    <w:p w:rsidR="00914500" w:rsidRPr="00914500" w:rsidRDefault="00914500" w:rsidP="00914500">
      <w:pPr>
        <w:tabs>
          <w:tab w:val="left" w:pos="2191"/>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перелік дисциплін і послідовність їх вивчення.</w:t>
      </w:r>
    </w:p>
    <w:p w:rsidR="00914500" w:rsidRPr="00914500" w:rsidRDefault="00914500" w:rsidP="00D57C12">
      <w:pPr>
        <w:spacing w:after="0"/>
        <w:ind w:firstLine="567"/>
        <w:jc w:val="both"/>
        <w:rPr>
          <w:rFonts w:ascii="Times New Roman" w:hAnsi="Times New Roman" w:cs="Times New Roman"/>
          <w:sz w:val="28"/>
          <w:szCs w:val="28"/>
        </w:rPr>
      </w:pPr>
      <w:r w:rsidRPr="00D57C12">
        <w:rPr>
          <w:rFonts w:ascii="Times New Roman" w:hAnsi="Times New Roman" w:cs="Times New Roman"/>
          <w:b/>
          <w:i/>
          <w:sz w:val="28"/>
          <w:szCs w:val="28"/>
        </w:rPr>
        <w:t>Освітня програма використовується</w:t>
      </w:r>
      <w:r w:rsidRPr="00914500">
        <w:rPr>
          <w:rFonts w:ascii="Times New Roman" w:hAnsi="Times New Roman" w:cs="Times New Roman"/>
          <w:sz w:val="28"/>
          <w:szCs w:val="28"/>
        </w:rPr>
        <w:t xml:space="preserve"> для:</w:t>
      </w:r>
    </w:p>
    <w:p w:rsidR="00914500" w:rsidRPr="00914500" w:rsidRDefault="00914500" w:rsidP="00914500">
      <w:pPr>
        <w:tabs>
          <w:tab w:val="left" w:pos="2191"/>
          <w:tab w:val="right" w:pos="9433"/>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складання навчальних планів та робочих навчальних</w:t>
      </w:r>
      <w:r w:rsidRPr="00914500">
        <w:rPr>
          <w:rFonts w:ascii="Times New Roman" w:hAnsi="Times New Roman" w:cs="Times New Roman"/>
          <w:sz w:val="28"/>
          <w:szCs w:val="28"/>
        </w:rPr>
        <w:tab/>
        <w:t>планів;</w:t>
      </w:r>
    </w:p>
    <w:p w:rsidR="00914500" w:rsidRPr="00914500" w:rsidRDefault="00914500" w:rsidP="00914500">
      <w:pPr>
        <w:tabs>
          <w:tab w:val="left" w:pos="2191"/>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формування індивідуальних планів студентів;</w:t>
      </w:r>
    </w:p>
    <w:p w:rsidR="00914500" w:rsidRPr="00914500" w:rsidRDefault="00914500" w:rsidP="00914500">
      <w:pPr>
        <w:tabs>
          <w:tab w:val="left" w:pos="2191"/>
          <w:tab w:val="right" w:pos="9946"/>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 xml:space="preserve">формування програм навчальних </w:t>
      </w:r>
      <w:proofErr w:type="gramStart"/>
      <w:r w:rsidRPr="00914500">
        <w:rPr>
          <w:rFonts w:ascii="Times New Roman" w:hAnsi="Times New Roman" w:cs="Times New Roman"/>
          <w:sz w:val="28"/>
          <w:szCs w:val="28"/>
        </w:rPr>
        <w:t>дисциплін,</w:t>
      </w:r>
      <w:r w:rsidRPr="00914500">
        <w:rPr>
          <w:rFonts w:ascii="Times New Roman" w:hAnsi="Times New Roman" w:cs="Times New Roman"/>
          <w:sz w:val="28"/>
          <w:szCs w:val="28"/>
        </w:rPr>
        <w:tab/>
      </w:r>
      <w:proofErr w:type="gramEnd"/>
      <w:r w:rsidRPr="00914500">
        <w:rPr>
          <w:rFonts w:ascii="Times New Roman" w:hAnsi="Times New Roman" w:cs="Times New Roman"/>
          <w:sz w:val="28"/>
          <w:szCs w:val="28"/>
        </w:rPr>
        <w:t>практичної</w:t>
      </w:r>
      <w:r>
        <w:rPr>
          <w:rFonts w:ascii="Times New Roman" w:hAnsi="Times New Roman" w:cs="Times New Roman"/>
          <w:sz w:val="28"/>
          <w:szCs w:val="28"/>
          <w:lang w:val="uk-UA"/>
        </w:rPr>
        <w:t xml:space="preserve"> </w:t>
      </w:r>
      <w:r w:rsidRPr="00914500">
        <w:rPr>
          <w:rFonts w:ascii="Times New Roman" w:hAnsi="Times New Roman" w:cs="Times New Roman"/>
          <w:sz w:val="28"/>
          <w:szCs w:val="28"/>
        </w:rPr>
        <w:t>підготовки;</w:t>
      </w:r>
    </w:p>
    <w:p w:rsidR="00914500" w:rsidRPr="00914500" w:rsidRDefault="00914500" w:rsidP="00914500">
      <w:pPr>
        <w:tabs>
          <w:tab w:val="left" w:pos="2191"/>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акредитації освітньої програми;</w:t>
      </w:r>
    </w:p>
    <w:p w:rsidR="00914500" w:rsidRPr="00914500" w:rsidRDefault="00914500" w:rsidP="00914500">
      <w:pPr>
        <w:tabs>
          <w:tab w:val="left" w:pos="2191"/>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внутрішнього контролю якості підготовки фахівців;</w:t>
      </w:r>
    </w:p>
    <w:p w:rsidR="00914500" w:rsidRPr="00914500" w:rsidRDefault="00914500" w:rsidP="00914500">
      <w:pPr>
        <w:tabs>
          <w:tab w:val="left" w:pos="2191"/>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атестації здобувачів фахової передвищої освіти.</w:t>
      </w:r>
    </w:p>
    <w:p w:rsidR="00D57C12" w:rsidRDefault="00D57C12" w:rsidP="00914500">
      <w:pPr>
        <w:spacing w:after="0"/>
        <w:jc w:val="both"/>
        <w:rPr>
          <w:rFonts w:ascii="Times New Roman" w:hAnsi="Times New Roman" w:cs="Times New Roman"/>
          <w:sz w:val="28"/>
          <w:szCs w:val="28"/>
          <w:lang w:val="uk-UA"/>
        </w:rPr>
      </w:pPr>
    </w:p>
    <w:p w:rsidR="00D57C12" w:rsidRDefault="00D57C12" w:rsidP="00914500">
      <w:pPr>
        <w:spacing w:after="0"/>
        <w:jc w:val="both"/>
        <w:rPr>
          <w:rFonts w:ascii="Times New Roman" w:hAnsi="Times New Roman" w:cs="Times New Roman"/>
          <w:sz w:val="28"/>
          <w:szCs w:val="28"/>
          <w:lang w:val="uk-UA"/>
        </w:rPr>
      </w:pPr>
    </w:p>
    <w:p w:rsidR="00914500" w:rsidRPr="00914500" w:rsidRDefault="00914500" w:rsidP="00D57C12">
      <w:pPr>
        <w:spacing w:after="0"/>
        <w:ind w:firstLine="851"/>
        <w:jc w:val="both"/>
        <w:rPr>
          <w:rFonts w:ascii="Times New Roman" w:hAnsi="Times New Roman" w:cs="Times New Roman"/>
          <w:sz w:val="28"/>
          <w:szCs w:val="28"/>
        </w:rPr>
      </w:pPr>
      <w:r w:rsidRPr="00D57C12">
        <w:rPr>
          <w:rFonts w:ascii="Times New Roman" w:hAnsi="Times New Roman" w:cs="Times New Roman"/>
          <w:b/>
          <w:i/>
          <w:sz w:val="28"/>
          <w:szCs w:val="28"/>
        </w:rPr>
        <w:lastRenderedPageBreak/>
        <w:t>Користувачі освітньої програми</w:t>
      </w:r>
      <w:r w:rsidRPr="00914500">
        <w:rPr>
          <w:rFonts w:ascii="Times New Roman" w:hAnsi="Times New Roman" w:cs="Times New Roman"/>
          <w:sz w:val="28"/>
          <w:szCs w:val="28"/>
        </w:rPr>
        <w:t>:</w:t>
      </w:r>
    </w:p>
    <w:p w:rsidR="00914500" w:rsidRPr="00914500" w:rsidRDefault="00914500" w:rsidP="00914500">
      <w:pPr>
        <w:tabs>
          <w:tab w:val="left" w:pos="2191"/>
        </w:tabs>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 xml:space="preserve">здобувачі освіти, які навчаються у </w:t>
      </w:r>
      <w:r w:rsidR="00D57C12">
        <w:rPr>
          <w:rFonts w:ascii="Times New Roman" w:hAnsi="Times New Roman" w:cs="Times New Roman"/>
          <w:sz w:val="28"/>
          <w:szCs w:val="28"/>
          <w:lang w:val="uk-UA"/>
        </w:rPr>
        <w:t>Новобузькому коледжі Миколаївського національного аграрного університету</w:t>
      </w:r>
      <w:r w:rsidRPr="00914500">
        <w:rPr>
          <w:rFonts w:ascii="Times New Roman" w:hAnsi="Times New Roman" w:cs="Times New Roman"/>
          <w:sz w:val="28"/>
          <w:szCs w:val="28"/>
        </w:rPr>
        <w:t xml:space="preserve"> (далі - Коледж);</w:t>
      </w:r>
    </w:p>
    <w:p w:rsidR="00914500" w:rsidRPr="00914500" w:rsidRDefault="00914500" w:rsidP="00914500">
      <w:pPr>
        <w:tabs>
          <w:tab w:val="left" w:pos="2191"/>
        </w:tabs>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викладачі Коледжу, які здійснюють підготовку фахових молодших бакалаврів із спеціальності 208</w:t>
      </w:r>
      <w:r w:rsidR="00714FDF">
        <w:rPr>
          <w:rFonts w:ascii="Times New Roman" w:hAnsi="Times New Roman" w:cs="Times New Roman"/>
          <w:sz w:val="28"/>
          <w:szCs w:val="28"/>
          <w:lang w:val="uk-UA"/>
        </w:rPr>
        <w:t xml:space="preserve"> </w:t>
      </w:r>
      <w:r w:rsidRPr="00914500">
        <w:rPr>
          <w:rFonts w:ascii="Times New Roman" w:hAnsi="Times New Roman" w:cs="Times New Roman"/>
          <w:sz w:val="28"/>
          <w:szCs w:val="28"/>
        </w:rPr>
        <w:t>«Агроінженерія»</w:t>
      </w:r>
    </w:p>
    <w:p w:rsidR="00914500" w:rsidRPr="00914500" w:rsidRDefault="00914500" w:rsidP="00914500">
      <w:pPr>
        <w:tabs>
          <w:tab w:val="left" w:pos="2191"/>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Екзаменаційна комісія із спеціальності 208«Агроінженерія»</w:t>
      </w:r>
    </w:p>
    <w:p w:rsidR="00914500" w:rsidRPr="00914500" w:rsidRDefault="00914500" w:rsidP="00914500">
      <w:pPr>
        <w:tabs>
          <w:tab w:val="left" w:pos="2191"/>
        </w:tabs>
        <w:spacing w:after="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Приймальна комісія Коледжу.</w:t>
      </w:r>
    </w:p>
    <w:p w:rsidR="00914500" w:rsidRPr="00914500" w:rsidRDefault="00914500" w:rsidP="00D57C12">
      <w:pPr>
        <w:spacing w:after="0"/>
        <w:ind w:firstLine="426"/>
        <w:jc w:val="both"/>
        <w:rPr>
          <w:rFonts w:ascii="Times New Roman" w:hAnsi="Times New Roman" w:cs="Times New Roman"/>
          <w:sz w:val="28"/>
          <w:szCs w:val="28"/>
        </w:rPr>
      </w:pPr>
      <w:r w:rsidRPr="00D57C12">
        <w:rPr>
          <w:rFonts w:ascii="Times New Roman" w:hAnsi="Times New Roman" w:cs="Times New Roman"/>
          <w:b/>
          <w:i/>
          <w:sz w:val="28"/>
          <w:szCs w:val="28"/>
        </w:rPr>
        <w:t>Освітня програма поширюється</w:t>
      </w:r>
      <w:r w:rsidRPr="00914500">
        <w:rPr>
          <w:rFonts w:ascii="Times New Roman" w:hAnsi="Times New Roman" w:cs="Times New Roman"/>
          <w:sz w:val="28"/>
          <w:szCs w:val="28"/>
        </w:rPr>
        <w:t xml:space="preserve"> на циклові комісії Коледжу, що здійснюють підготовку здобувачів освіти освітньо-професійного ступеня «фаховий молодший бакалавр» спеціальності 208 «Агроінженерія».</w:t>
      </w:r>
    </w:p>
    <w:p w:rsidR="00914500" w:rsidRPr="00914500" w:rsidRDefault="00914500" w:rsidP="00714FDF">
      <w:pPr>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Освітня програма для підготовки здобувачів освіти за спеціальністю «Агроінженерія» містить обсяг кредитів ЄКТС, необхідний для здобуття відповідного ступеня освіти; перелік компетентностей випускника; нормативний зміст підготовки здобувачів освіти, сформульований у термінах результатів</w:t>
      </w:r>
      <w:r w:rsidR="00714FDF">
        <w:rPr>
          <w:rFonts w:ascii="Times New Roman" w:hAnsi="Times New Roman" w:cs="Times New Roman"/>
          <w:sz w:val="28"/>
          <w:szCs w:val="28"/>
          <w:lang w:val="uk-UA"/>
        </w:rPr>
        <w:t xml:space="preserve"> </w:t>
      </w:r>
      <w:r w:rsidRPr="00914500">
        <w:rPr>
          <w:rFonts w:ascii="Times New Roman" w:hAnsi="Times New Roman" w:cs="Times New Roman"/>
          <w:sz w:val="28"/>
          <w:szCs w:val="28"/>
        </w:rPr>
        <w:t>навчання; форми атестації здобувачів освіти; вимоги до наявності системи внутрішнього забезпечення якості освіти; перелік нормативних документів, на</w:t>
      </w:r>
      <w:r w:rsidR="00714FDF">
        <w:rPr>
          <w:rFonts w:ascii="Times New Roman" w:hAnsi="Times New Roman" w:cs="Times New Roman"/>
          <w:sz w:val="28"/>
          <w:szCs w:val="28"/>
          <w:lang w:val="uk-UA"/>
        </w:rPr>
        <w:t xml:space="preserve"> </w:t>
      </w:r>
      <w:r w:rsidRPr="00914500">
        <w:rPr>
          <w:rFonts w:ascii="Times New Roman" w:hAnsi="Times New Roman" w:cs="Times New Roman"/>
          <w:sz w:val="28"/>
          <w:szCs w:val="28"/>
        </w:rPr>
        <w:t>яких базується освітня програма.</w:t>
      </w:r>
    </w:p>
    <w:p w:rsidR="00914500" w:rsidRPr="00914500" w:rsidRDefault="00914500" w:rsidP="00714FDF">
      <w:pPr>
        <w:tabs>
          <w:tab w:val="left" w:leader="underscore" w:pos="4781"/>
          <w:tab w:val="left" w:leader="underscore" w:pos="5342"/>
          <w:tab w:val="left" w:leader="underscore" w:pos="6173"/>
          <w:tab w:val="left" w:leader="underscore" w:pos="6715"/>
          <w:tab w:val="left" w:leader="underscore" w:pos="7411"/>
          <w:tab w:val="left" w:leader="underscore" w:pos="8107"/>
        </w:tabs>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 xml:space="preserve">Освітню програму фахової передвищої освіти галузі знань 20 «Аграрні науки та продовольство» спеціальності 208 «Агроінженерія» для освітньо- кваліфікаційного рівня «фаховий молодший бакалавр» затверджено та введено в </w:t>
      </w:r>
      <w:r w:rsidR="00714FDF">
        <w:rPr>
          <w:rFonts w:ascii="Times New Roman" w:hAnsi="Times New Roman" w:cs="Times New Roman"/>
          <w:sz w:val="28"/>
          <w:szCs w:val="28"/>
        </w:rPr>
        <w:t xml:space="preserve">дію Наказом директора </w:t>
      </w:r>
      <w:proofErr w:type="gramStart"/>
      <w:r w:rsidR="00714FDF">
        <w:rPr>
          <w:rFonts w:ascii="Times New Roman" w:hAnsi="Times New Roman" w:cs="Times New Roman"/>
          <w:sz w:val="28"/>
          <w:szCs w:val="28"/>
        </w:rPr>
        <w:t>колледжу</w:t>
      </w:r>
      <w:r w:rsidR="00714FDF">
        <w:rPr>
          <w:rFonts w:ascii="Times New Roman" w:hAnsi="Times New Roman" w:cs="Times New Roman"/>
          <w:sz w:val="28"/>
          <w:szCs w:val="28"/>
          <w:lang w:val="uk-UA"/>
        </w:rPr>
        <w:t xml:space="preserve">  №</w:t>
      </w:r>
      <w:proofErr w:type="gramEnd"/>
      <w:r w:rsidR="00714FDF">
        <w:rPr>
          <w:rFonts w:ascii="Times New Roman" w:hAnsi="Times New Roman" w:cs="Times New Roman"/>
          <w:sz w:val="28"/>
          <w:szCs w:val="28"/>
          <w:lang w:val="uk-UA"/>
        </w:rPr>
        <w:t xml:space="preserve">           в</w:t>
      </w:r>
      <w:r w:rsidR="00714FDF">
        <w:rPr>
          <w:rFonts w:ascii="Times New Roman" w:hAnsi="Times New Roman" w:cs="Times New Roman"/>
          <w:sz w:val="28"/>
          <w:szCs w:val="28"/>
        </w:rPr>
        <w:t xml:space="preserve">ід </w:t>
      </w:r>
      <w:r w:rsidR="00714FDF">
        <w:rPr>
          <w:rFonts w:ascii="Times New Roman" w:hAnsi="Times New Roman" w:cs="Times New Roman"/>
          <w:sz w:val="28"/>
          <w:szCs w:val="28"/>
          <w:lang w:val="uk-UA"/>
        </w:rPr>
        <w:t>«     »</w:t>
      </w:r>
      <w:r w:rsidRPr="00914500">
        <w:rPr>
          <w:rFonts w:ascii="Times New Roman" w:hAnsi="Times New Roman" w:cs="Times New Roman"/>
          <w:sz w:val="28"/>
          <w:szCs w:val="28"/>
        </w:rPr>
        <w:t>2020р.</w:t>
      </w:r>
    </w:p>
    <w:p w:rsidR="00714FDF" w:rsidRDefault="00714FDF" w:rsidP="00914500">
      <w:pPr>
        <w:spacing w:after="0"/>
        <w:jc w:val="both"/>
        <w:outlineLvl w:val="2"/>
        <w:rPr>
          <w:rFonts w:ascii="Times New Roman" w:hAnsi="Times New Roman" w:cs="Times New Roman"/>
          <w:sz w:val="28"/>
          <w:szCs w:val="28"/>
          <w:lang w:val="uk-UA"/>
        </w:rPr>
      </w:pPr>
      <w:bookmarkStart w:id="3" w:name="bookmark2"/>
    </w:p>
    <w:p w:rsidR="00714FDF" w:rsidRDefault="00714FDF" w:rsidP="00914500">
      <w:pPr>
        <w:spacing w:after="0"/>
        <w:jc w:val="both"/>
        <w:outlineLvl w:val="2"/>
        <w:rPr>
          <w:rFonts w:ascii="Times New Roman" w:hAnsi="Times New Roman" w:cs="Times New Roman"/>
          <w:sz w:val="28"/>
          <w:szCs w:val="28"/>
          <w:lang w:val="uk-UA"/>
        </w:rPr>
      </w:pPr>
    </w:p>
    <w:p w:rsidR="00714FDF" w:rsidRDefault="00714FDF" w:rsidP="00914500">
      <w:pPr>
        <w:spacing w:after="0"/>
        <w:jc w:val="both"/>
        <w:outlineLvl w:val="2"/>
        <w:rPr>
          <w:rFonts w:ascii="Times New Roman" w:hAnsi="Times New Roman" w:cs="Times New Roman"/>
          <w:sz w:val="28"/>
          <w:szCs w:val="28"/>
          <w:lang w:val="uk-UA"/>
        </w:rPr>
      </w:pPr>
    </w:p>
    <w:p w:rsidR="00714FDF" w:rsidRDefault="00714FDF" w:rsidP="00914500">
      <w:pPr>
        <w:spacing w:after="0"/>
        <w:jc w:val="both"/>
        <w:outlineLvl w:val="2"/>
        <w:rPr>
          <w:rFonts w:ascii="Times New Roman" w:hAnsi="Times New Roman" w:cs="Times New Roman"/>
          <w:sz w:val="28"/>
          <w:szCs w:val="28"/>
          <w:lang w:val="uk-UA"/>
        </w:rPr>
      </w:pPr>
    </w:p>
    <w:p w:rsidR="00714FDF" w:rsidRDefault="00714FDF" w:rsidP="00914500">
      <w:pPr>
        <w:spacing w:after="0"/>
        <w:jc w:val="both"/>
        <w:outlineLvl w:val="2"/>
        <w:rPr>
          <w:rFonts w:ascii="Times New Roman" w:hAnsi="Times New Roman" w:cs="Times New Roman"/>
          <w:sz w:val="28"/>
          <w:szCs w:val="28"/>
          <w:lang w:val="uk-UA"/>
        </w:rPr>
      </w:pPr>
    </w:p>
    <w:p w:rsidR="00714FDF" w:rsidRDefault="00714FDF" w:rsidP="00914500">
      <w:pPr>
        <w:spacing w:after="0"/>
        <w:jc w:val="both"/>
        <w:outlineLvl w:val="2"/>
        <w:rPr>
          <w:rFonts w:ascii="Times New Roman" w:hAnsi="Times New Roman" w:cs="Times New Roman"/>
          <w:sz w:val="28"/>
          <w:szCs w:val="28"/>
          <w:lang w:val="uk-UA"/>
        </w:rPr>
      </w:pPr>
    </w:p>
    <w:p w:rsidR="00714FDF" w:rsidRDefault="00714FDF" w:rsidP="00914500">
      <w:pPr>
        <w:spacing w:after="0"/>
        <w:jc w:val="both"/>
        <w:outlineLvl w:val="2"/>
        <w:rPr>
          <w:rFonts w:ascii="Times New Roman" w:hAnsi="Times New Roman" w:cs="Times New Roman"/>
          <w:sz w:val="28"/>
          <w:szCs w:val="28"/>
          <w:lang w:val="uk-UA"/>
        </w:rPr>
      </w:pPr>
    </w:p>
    <w:p w:rsidR="00714FDF" w:rsidRDefault="00714FDF" w:rsidP="00914500">
      <w:pPr>
        <w:spacing w:after="0"/>
        <w:jc w:val="both"/>
        <w:outlineLvl w:val="2"/>
        <w:rPr>
          <w:rFonts w:ascii="Times New Roman" w:hAnsi="Times New Roman" w:cs="Times New Roman"/>
          <w:sz w:val="28"/>
          <w:szCs w:val="28"/>
          <w:lang w:val="uk-UA"/>
        </w:rPr>
      </w:pPr>
    </w:p>
    <w:p w:rsidR="00714FDF" w:rsidRDefault="00714FDF" w:rsidP="00914500">
      <w:pPr>
        <w:spacing w:after="0"/>
        <w:jc w:val="both"/>
        <w:outlineLvl w:val="2"/>
        <w:rPr>
          <w:rFonts w:ascii="Times New Roman" w:hAnsi="Times New Roman" w:cs="Times New Roman"/>
          <w:sz w:val="28"/>
          <w:szCs w:val="28"/>
          <w:lang w:val="uk-UA"/>
        </w:rPr>
      </w:pPr>
    </w:p>
    <w:p w:rsidR="00714FDF" w:rsidRDefault="00714FDF" w:rsidP="00914500">
      <w:pPr>
        <w:spacing w:after="0"/>
        <w:jc w:val="both"/>
        <w:outlineLvl w:val="2"/>
        <w:rPr>
          <w:rFonts w:ascii="Times New Roman" w:hAnsi="Times New Roman" w:cs="Times New Roman"/>
          <w:sz w:val="28"/>
          <w:szCs w:val="28"/>
          <w:lang w:val="uk-UA"/>
        </w:rPr>
      </w:pPr>
    </w:p>
    <w:p w:rsidR="00714FDF" w:rsidRDefault="00714FDF" w:rsidP="00914500">
      <w:pPr>
        <w:spacing w:after="0"/>
        <w:jc w:val="both"/>
        <w:outlineLvl w:val="2"/>
        <w:rPr>
          <w:rFonts w:ascii="Times New Roman" w:hAnsi="Times New Roman" w:cs="Times New Roman"/>
          <w:sz w:val="28"/>
          <w:szCs w:val="28"/>
          <w:lang w:val="uk-UA"/>
        </w:rPr>
      </w:pPr>
    </w:p>
    <w:p w:rsidR="00714FDF" w:rsidRDefault="00714FDF" w:rsidP="00914500">
      <w:pPr>
        <w:spacing w:after="0"/>
        <w:jc w:val="both"/>
        <w:outlineLvl w:val="2"/>
        <w:rPr>
          <w:rFonts w:ascii="Times New Roman" w:hAnsi="Times New Roman" w:cs="Times New Roman"/>
          <w:sz w:val="28"/>
          <w:szCs w:val="28"/>
          <w:lang w:val="uk-UA"/>
        </w:rPr>
      </w:pPr>
    </w:p>
    <w:p w:rsidR="00714FDF" w:rsidRDefault="00714FDF" w:rsidP="00914500">
      <w:pPr>
        <w:spacing w:after="0"/>
        <w:jc w:val="both"/>
        <w:outlineLvl w:val="2"/>
        <w:rPr>
          <w:rFonts w:ascii="Times New Roman" w:hAnsi="Times New Roman" w:cs="Times New Roman"/>
          <w:sz w:val="28"/>
          <w:szCs w:val="28"/>
          <w:lang w:val="uk-UA"/>
        </w:rPr>
      </w:pPr>
    </w:p>
    <w:p w:rsidR="00714FDF" w:rsidRDefault="00714FDF" w:rsidP="00914500">
      <w:pPr>
        <w:spacing w:after="0"/>
        <w:jc w:val="both"/>
        <w:outlineLvl w:val="2"/>
        <w:rPr>
          <w:rFonts w:ascii="Times New Roman" w:hAnsi="Times New Roman" w:cs="Times New Roman"/>
          <w:sz w:val="28"/>
          <w:szCs w:val="28"/>
          <w:lang w:val="uk-UA"/>
        </w:rPr>
      </w:pPr>
    </w:p>
    <w:p w:rsidR="00714FDF" w:rsidRDefault="00714FDF" w:rsidP="00914500">
      <w:pPr>
        <w:spacing w:after="0"/>
        <w:jc w:val="both"/>
        <w:outlineLvl w:val="2"/>
        <w:rPr>
          <w:rFonts w:ascii="Times New Roman" w:hAnsi="Times New Roman" w:cs="Times New Roman"/>
          <w:sz w:val="28"/>
          <w:szCs w:val="28"/>
          <w:lang w:val="uk-UA"/>
        </w:rPr>
      </w:pPr>
    </w:p>
    <w:p w:rsidR="00714FDF" w:rsidRDefault="00714FDF" w:rsidP="00914500">
      <w:pPr>
        <w:spacing w:after="0"/>
        <w:jc w:val="both"/>
        <w:outlineLvl w:val="2"/>
        <w:rPr>
          <w:rFonts w:ascii="Times New Roman" w:hAnsi="Times New Roman" w:cs="Times New Roman"/>
          <w:sz w:val="28"/>
          <w:szCs w:val="28"/>
          <w:lang w:val="uk-UA"/>
        </w:rPr>
      </w:pPr>
    </w:p>
    <w:p w:rsidR="00714FDF" w:rsidRDefault="00714FDF" w:rsidP="00914500">
      <w:pPr>
        <w:spacing w:after="0"/>
        <w:jc w:val="both"/>
        <w:outlineLvl w:val="2"/>
        <w:rPr>
          <w:rFonts w:ascii="Times New Roman" w:hAnsi="Times New Roman" w:cs="Times New Roman"/>
          <w:sz w:val="28"/>
          <w:szCs w:val="28"/>
          <w:lang w:val="uk-UA"/>
        </w:rPr>
      </w:pPr>
    </w:p>
    <w:p w:rsidR="00714FDF" w:rsidRDefault="00714FDF" w:rsidP="00914500">
      <w:pPr>
        <w:spacing w:after="0"/>
        <w:jc w:val="both"/>
        <w:outlineLvl w:val="2"/>
        <w:rPr>
          <w:rFonts w:ascii="Times New Roman" w:hAnsi="Times New Roman" w:cs="Times New Roman"/>
          <w:sz w:val="28"/>
          <w:szCs w:val="28"/>
          <w:lang w:val="uk-UA"/>
        </w:rPr>
      </w:pPr>
    </w:p>
    <w:p w:rsidR="00714FDF" w:rsidRDefault="00714FDF" w:rsidP="00914500">
      <w:pPr>
        <w:spacing w:after="0"/>
        <w:jc w:val="both"/>
        <w:outlineLvl w:val="2"/>
        <w:rPr>
          <w:rFonts w:ascii="Times New Roman" w:hAnsi="Times New Roman" w:cs="Times New Roman"/>
          <w:sz w:val="28"/>
          <w:szCs w:val="28"/>
          <w:lang w:val="uk-UA"/>
        </w:rPr>
      </w:pPr>
    </w:p>
    <w:p w:rsidR="00914500" w:rsidRPr="00914500" w:rsidRDefault="00914500" w:rsidP="00714FDF">
      <w:pPr>
        <w:spacing w:after="0"/>
        <w:jc w:val="center"/>
        <w:outlineLvl w:val="2"/>
        <w:rPr>
          <w:rFonts w:ascii="Times New Roman" w:hAnsi="Times New Roman" w:cs="Times New Roman"/>
          <w:sz w:val="28"/>
          <w:szCs w:val="28"/>
        </w:rPr>
      </w:pPr>
      <w:r w:rsidRPr="00914500">
        <w:rPr>
          <w:rFonts w:ascii="Times New Roman" w:hAnsi="Times New Roman" w:cs="Times New Roman"/>
          <w:sz w:val="28"/>
          <w:szCs w:val="28"/>
        </w:rPr>
        <w:lastRenderedPageBreak/>
        <w:t>ТЕРМІНИ ТА ЇХ ВИЗНАЧЕННЯ</w:t>
      </w:r>
      <w:bookmarkEnd w:id="3"/>
    </w:p>
    <w:p w:rsidR="00914500" w:rsidRPr="00914500" w:rsidRDefault="00914500" w:rsidP="00914500">
      <w:pPr>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В освітньо-професійній програмі терміни вживаються в такому значенні:</w:t>
      </w:r>
    </w:p>
    <w:p w:rsidR="00914500" w:rsidRPr="00914500" w:rsidRDefault="00914500" w:rsidP="00914500">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Акредитація освітньо-професійної програми</w:t>
      </w:r>
      <w:r w:rsidRPr="00914500">
        <w:rPr>
          <w:rFonts w:ascii="Times New Roman" w:hAnsi="Times New Roman" w:cs="Times New Roman"/>
          <w:sz w:val="28"/>
          <w:szCs w:val="28"/>
        </w:rPr>
        <w:t xml:space="preserve"> - оцінювання освітньо- професійної програми та освітньої діяльності закладу фахової передвищої освіти за цією програмою на предмет забезпечення та вдосконалення якості фахової передвищої освіти;</w:t>
      </w:r>
    </w:p>
    <w:p w:rsidR="00914500" w:rsidRPr="00914500" w:rsidRDefault="00914500" w:rsidP="00914500">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Атестація здобувачів фахової передвищої освіти</w:t>
      </w:r>
      <w:r w:rsidRPr="00914500">
        <w:rPr>
          <w:rFonts w:ascii="Times New Roman" w:hAnsi="Times New Roman" w:cs="Times New Roman"/>
          <w:sz w:val="28"/>
          <w:szCs w:val="28"/>
        </w:rPr>
        <w:t xml:space="preserve"> - встановлення відповідності результатів навчання здобувачів фахової передвищої освіти вимогам освітньо-професійної програми та/або вимогам програми єдиного державного кваліфікаційного іспиту.</w:t>
      </w:r>
    </w:p>
    <w:p w:rsidR="00914500" w:rsidRPr="00914500" w:rsidRDefault="00714FDF" w:rsidP="00914500">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Г</w:t>
      </w:r>
      <w:r w:rsidR="00914500" w:rsidRPr="00714FDF">
        <w:rPr>
          <w:rFonts w:ascii="Times New Roman" w:hAnsi="Times New Roman" w:cs="Times New Roman"/>
          <w:b/>
          <w:i/>
          <w:sz w:val="28"/>
          <w:szCs w:val="28"/>
        </w:rPr>
        <w:t>алузь знань</w:t>
      </w:r>
      <w:r w:rsidR="00914500" w:rsidRPr="00914500">
        <w:rPr>
          <w:rFonts w:ascii="Times New Roman" w:hAnsi="Times New Roman" w:cs="Times New Roman"/>
          <w:sz w:val="28"/>
          <w:szCs w:val="28"/>
        </w:rPr>
        <w:t xml:space="preserve"> - основна предметна область освіти і науки, що включає групу споріднених спеціальностей, за якими здійснюється професійна підготовка.</w:t>
      </w:r>
    </w:p>
    <w:p w:rsidR="00914500" w:rsidRPr="00914500" w:rsidRDefault="00914500" w:rsidP="00714FDF">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Європейська кредитна трансферно-накопичувальна система (ЄКТС)</w:t>
      </w:r>
      <w:r w:rsidRPr="00914500">
        <w:rPr>
          <w:rFonts w:ascii="Times New Roman" w:hAnsi="Times New Roman" w:cs="Times New Roman"/>
          <w:sz w:val="28"/>
          <w:szCs w:val="28"/>
        </w:rPr>
        <w:t xml:space="preserve"> -</w:t>
      </w:r>
      <w:r w:rsidR="00714FDF">
        <w:rPr>
          <w:rFonts w:ascii="Times New Roman" w:hAnsi="Times New Roman" w:cs="Times New Roman"/>
          <w:sz w:val="28"/>
          <w:szCs w:val="28"/>
          <w:lang w:val="uk-UA"/>
        </w:rPr>
        <w:t xml:space="preserve"> </w:t>
      </w:r>
      <w:r w:rsidRPr="00914500">
        <w:rPr>
          <w:rFonts w:ascii="Times New Roman" w:hAnsi="Times New Roman" w:cs="Times New Roman"/>
          <w:sz w:val="28"/>
          <w:szCs w:val="28"/>
        </w:rPr>
        <w:t>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914500" w:rsidRPr="00914500" w:rsidRDefault="00914500" w:rsidP="00914500">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Фаховий молодший бакалавр</w:t>
      </w:r>
      <w:r w:rsidRPr="00914500">
        <w:rPr>
          <w:rFonts w:ascii="Times New Roman" w:hAnsi="Times New Roman" w:cs="Times New Roman"/>
          <w:sz w:val="28"/>
          <w:szCs w:val="28"/>
        </w:rPr>
        <w:t xml:space="preserve"> - це освітньо-професійний ступінь, що здобувається на рівні фахової передвищої освіти і присуджується закладом освіти у результаті успішного виконання здобувачем фахової передвищої освіти освітньо- професійної програми.</w:t>
      </w:r>
    </w:p>
    <w:p w:rsidR="00914500" w:rsidRPr="00914500" w:rsidRDefault="00914500" w:rsidP="00714FDF">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Спеціалізація</w:t>
      </w:r>
      <w:r w:rsidRPr="00914500">
        <w:rPr>
          <w:rFonts w:ascii="Times New Roman" w:hAnsi="Times New Roman" w:cs="Times New Roman"/>
          <w:sz w:val="28"/>
          <w:szCs w:val="28"/>
        </w:rPr>
        <w:t xml:space="preserve"> - складова спеціальності, що визначається закладом фахової передвищої освіти та передбачає профільну спеціалізовану освітньо-професійну програму підготовки здобувачів фахової передвищої освіти;</w:t>
      </w:r>
    </w:p>
    <w:p w:rsidR="00914500" w:rsidRPr="00914500" w:rsidRDefault="00914500" w:rsidP="00914500">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Стандарт фахової передвищої освіти</w:t>
      </w:r>
      <w:r w:rsidRPr="00914500">
        <w:rPr>
          <w:rFonts w:ascii="Times New Roman" w:hAnsi="Times New Roman" w:cs="Times New Roman"/>
          <w:sz w:val="28"/>
          <w:szCs w:val="28"/>
        </w:rPr>
        <w:t xml:space="preserve"> - сукупність вимог до освітньо- професійних програм фахової передвищої освіти, які є спільними для всіх освітньо - професійних програм у межах певної спеціальності.</w:t>
      </w:r>
    </w:p>
    <w:p w:rsidR="00914500" w:rsidRPr="00914500" w:rsidRDefault="00914500" w:rsidP="00914500">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Знання</w:t>
      </w:r>
      <w:r w:rsidRPr="00914500">
        <w:rPr>
          <w:rFonts w:ascii="Times New Roman" w:hAnsi="Times New Roman" w:cs="Times New Roman"/>
          <w:sz w:val="28"/>
          <w:szCs w:val="28"/>
        </w:rPr>
        <w:t xml:space="preserve"> - осмислена та засвоєна суб’єктом наукова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914500" w:rsidRPr="00914500" w:rsidRDefault="00914500" w:rsidP="00914500">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Кваліфікація</w:t>
      </w:r>
      <w:r w:rsidRPr="00914500">
        <w:rPr>
          <w:rFonts w:ascii="Times New Roman" w:hAnsi="Times New Roman" w:cs="Times New Roman"/>
          <w:sz w:val="28"/>
          <w:szCs w:val="28"/>
        </w:rPr>
        <w:t xml:space="preserve"> - офіційний результат оцінювання і визнання, який отримано, коли уповноважена установа (компетентний орган) встановила, що особа досягла компетентностей (результатів навчання) за заданими стандартами (частина перша статті 1 Закону України «Про вищу освіту»).</w:t>
      </w:r>
    </w:p>
    <w:p w:rsidR="00914500" w:rsidRPr="00914500" w:rsidRDefault="00914500" w:rsidP="00914500">
      <w:pPr>
        <w:spacing w:after="0"/>
        <w:ind w:firstLine="360"/>
        <w:jc w:val="both"/>
        <w:rPr>
          <w:rFonts w:ascii="Times New Roman" w:hAnsi="Times New Roman" w:cs="Times New Roman"/>
          <w:sz w:val="28"/>
          <w:szCs w:val="28"/>
        </w:rPr>
      </w:pPr>
      <w:r w:rsidRPr="00714FDF">
        <w:rPr>
          <w:rFonts w:ascii="Times New Roman" w:hAnsi="Times New Roman" w:cs="Times New Roman"/>
          <w:b/>
          <w:i/>
          <w:sz w:val="28"/>
          <w:szCs w:val="28"/>
        </w:rPr>
        <w:t xml:space="preserve">Компетентність </w:t>
      </w:r>
      <w:r w:rsidRPr="00914500">
        <w:rPr>
          <w:rFonts w:ascii="Times New Roman" w:hAnsi="Times New Roman" w:cs="Times New Roman"/>
          <w:sz w:val="28"/>
          <w:szCs w:val="28"/>
        </w:rPr>
        <w:t xml:space="preserve">- динамічна комбінація знань, вмінь і практичних навичок, способів мислення, професійних, світоглядних і громадянських якостей, морально- етичних цінностей, яка визначає здатність особи успішно здійснювати професійну та </w:t>
      </w:r>
      <w:r w:rsidRPr="00914500">
        <w:rPr>
          <w:rFonts w:ascii="Times New Roman" w:hAnsi="Times New Roman" w:cs="Times New Roman"/>
          <w:sz w:val="28"/>
          <w:szCs w:val="28"/>
        </w:rPr>
        <w:lastRenderedPageBreak/>
        <w:t>подальшу навчальну діяльність і є результатом навчання на певному рівні вищої освіти (частина перша статті 1 Закону України «Про вищу освіту»).</w:t>
      </w:r>
    </w:p>
    <w:p w:rsidR="00914500" w:rsidRPr="00714FDF" w:rsidRDefault="00914500" w:rsidP="00714FDF">
      <w:pPr>
        <w:tabs>
          <w:tab w:val="left" w:pos="812"/>
        </w:tabs>
        <w:spacing w:after="0"/>
        <w:ind w:firstLine="360"/>
        <w:jc w:val="both"/>
        <w:rPr>
          <w:rFonts w:ascii="Times New Roman" w:hAnsi="Times New Roman" w:cs="Times New Roman"/>
          <w:sz w:val="28"/>
          <w:szCs w:val="28"/>
        </w:rPr>
      </w:pPr>
      <w:r w:rsidRPr="00714FDF">
        <w:rPr>
          <w:rFonts w:ascii="Times New Roman" w:hAnsi="Times New Roman" w:cs="Times New Roman"/>
          <w:sz w:val="28"/>
          <w:szCs w:val="28"/>
        </w:rPr>
        <w:t>■</w:t>
      </w:r>
      <w:r w:rsidRPr="00714FDF">
        <w:rPr>
          <w:rFonts w:ascii="Times New Roman" w:hAnsi="Times New Roman" w:cs="Times New Roman"/>
          <w:sz w:val="28"/>
          <w:szCs w:val="28"/>
        </w:rPr>
        <w:tab/>
        <w:t>Інтегральна компетентність - узагальнений опис кваліфікаційного рівня, який виражає основні компетентністні характеристики рівня щодо навчання та/або професійної діяльності (пункт третій Національної рамки кваліфікацій, затвердженої постановою Кабінету Міністрів України від 23 листопада 2011 р. № 1341 із змінами від 12.06.2019 №509).</w:t>
      </w:r>
    </w:p>
    <w:p w:rsidR="00914500" w:rsidRPr="00714FDF" w:rsidRDefault="00914500" w:rsidP="00714FDF">
      <w:pPr>
        <w:tabs>
          <w:tab w:val="left" w:pos="807"/>
        </w:tabs>
        <w:spacing w:after="0"/>
        <w:ind w:firstLine="426"/>
        <w:jc w:val="both"/>
        <w:rPr>
          <w:rFonts w:ascii="Times New Roman" w:hAnsi="Times New Roman" w:cs="Times New Roman"/>
          <w:sz w:val="28"/>
          <w:szCs w:val="28"/>
        </w:rPr>
      </w:pPr>
      <w:r w:rsidRPr="00714FDF">
        <w:rPr>
          <w:rFonts w:ascii="Times New Roman" w:hAnsi="Times New Roman" w:cs="Times New Roman"/>
          <w:sz w:val="28"/>
          <w:szCs w:val="28"/>
        </w:rPr>
        <w:t>■</w:t>
      </w:r>
      <w:r w:rsidRPr="00714FDF">
        <w:rPr>
          <w:rFonts w:ascii="Times New Roman" w:hAnsi="Times New Roman" w:cs="Times New Roman"/>
          <w:sz w:val="28"/>
          <w:szCs w:val="28"/>
        </w:rPr>
        <w:tab/>
        <w:t>Загальні компетентності - універсальні компетентності, що не залежать від предметної області, але важливі для успішної подальшої професійної та соціальної діяльності здобувача в різних галузях та для його особистісного розвитку.</w:t>
      </w:r>
    </w:p>
    <w:p w:rsidR="00914500" w:rsidRPr="00914500" w:rsidRDefault="00914500" w:rsidP="00914500">
      <w:pPr>
        <w:tabs>
          <w:tab w:val="left" w:pos="812"/>
        </w:tabs>
        <w:spacing w:after="0"/>
        <w:ind w:firstLine="360"/>
        <w:jc w:val="both"/>
        <w:rPr>
          <w:rFonts w:ascii="Times New Roman" w:hAnsi="Times New Roman" w:cs="Times New Roman"/>
          <w:sz w:val="28"/>
          <w:szCs w:val="28"/>
        </w:rPr>
      </w:pPr>
      <w:r w:rsidRPr="00914500">
        <w:rPr>
          <w:rFonts w:ascii="Times New Roman" w:hAnsi="Times New Roman" w:cs="Times New Roman"/>
          <w:sz w:val="28"/>
          <w:szCs w:val="28"/>
        </w:rPr>
        <w:t>■</w:t>
      </w:r>
      <w:r w:rsidRPr="00914500">
        <w:rPr>
          <w:rFonts w:ascii="Times New Roman" w:hAnsi="Times New Roman" w:cs="Times New Roman"/>
          <w:sz w:val="28"/>
          <w:szCs w:val="28"/>
        </w:rPr>
        <w:tab/>
        <w:t>Спеціальні (фахові, предметні) компетентності - компетентності, що залежать від предметної області, та є важливими для успішної професійної діяльності за певною спеціальністю.</w:t>
      </w:r>
    </w:p>
    <w:p w:rsidR="00914500" w:rsidRPr="0019456C" w:rsidRDefault="00914500" w:rsidP="0019456C">
      <w:pPr>
        <w:spacing w:after="0"/>
        <w:ind w:firstLine="360"/>
        <w:jc w:val="both"/>
        <w:rPr>
          <w:rFonts w:ascii="Times New Roman" w:hAnsi="Times New Roman" w:cs="Times New Roman"/>
          <w:sz w:val="28"/>
          <w:szCs w:val="28"/>
          <w:lang w:val="uk-UA"/>
        </w:rPr>
      </w:pPr>
      <w:r w:rsidRPr="0019456C">
        <w:rPr>
          <w:rFonts w:ascii="Times New Roman" w:hAnsi="Times New Roman" w:cs="Times New Roman"/>
          <w:b/>
          <w:i/>
          <w:sz w:val="28"/>
          <w:szCs w:val="28"/>
        </w:rPr>
        <w:t>Кредит Європейської кредитної трансферно-накопичувальної системи (далі - кредит ЄКТС)</w:t>
      </w:r>
      <w:r w:rsidRPr="00914500">
        <w:rPr>
          <w:rFonts w:ascii="Times New Roman" w:hAnsi="Times New Roman" w:cs="Times New Roman"/>
          <w:sz w:val="28"/>
          <w:szCs w:val="28"/>
        </w:rPr>
        <w:t xml:space="preserve">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w:t>
      </w:r>
    </w:p>
    <w:p w:rsidR="00914500" w:rsidRPr="00914500" w:rsidRDefault="00914500" w:rsidP="00914500">
      <w:pPr>
        <w:spacing w:after="0"/>
        <w:jc w:val="both"/>
        <w:rPr>
          <w:rFonts w:ascii="Times New Roman" w:hAnsi="Times New Roman" w:cs="Times New Roman"/>
          <w:sz w:val="28"/>
          <w:szCs w:val="28"/>
        </w:rPr>
      </w:pPr>
      <w:r w:rsidRPr="00914500">
        <w:rPr>
          <w:rFonts w:ascii="Times New Roman" w:hAnsi="Times New Roman" w:cs="Times New Roman"/>
          <w:sz w:val="28"/>
          <w:szCs w:val="28"/>
        </w:rPr>
        <w:t>Навантаження одного навчального року за денною формою навчання становить, як правило, 60 кредитів ЄКТС.</w:t>
      </w:r>
    </w:p>
    <w:p w:rsidR="00914500" w:rsidRPr="00914500" w:rsidRDefault="00914500" w:rsidP="00914500">
      <w:pPr>
        <w:spacing w:after="0"/>
        <w:ind w:firstLine="360"/>
        <w:jc w:val="both"/>
        <w:rPr>
          <w:rFonts w:ascii="Times New Roman" w:hAnsi="Times New Roman" w:cs="Times New Roman"/>
          <w:sz w:val="28"/>
          <w:szCs w:val="28"/>
        </w:rPr>
      </w:pPr>
      <w:r w:rsidRPr="0019456C">
        <w:rPr>
          <w:rFonts w:ascii="Times New Roman" w:hAnsi="Times New Roman" w:cs="Times New Roman"/>
          <w:b/>
          <w:i/>
          <w:sz w:val="28"/>
          <w:szCs w:val="28"/>
        </w:rPr>
        <w:t>Національна рамка кваліфікацій</w:t>
      </w:r>
      <w:r w:rsidRPr="00914500">
        <w:rPr>
          <w:rFonts w:ascii="Times New Roman" w:hAnsi="Times New Roman" w:cs="Times New Roman"/>
          <w:sz w:val="28"/>
          <w:szCs w:val="28"/>
        </w:rPr>
        <w:t xml:space="preserve"> - це системний і структурований за </w:t>
      </w:r>
      <w:r w:rsidRPr="00914500">
        <w:rPr>
          <w:rFonts w:ascii="Times New Roman" w:hAnsi="Times New Roman" w:cs="Times New Roman"/>
          <w:sz w:val="28"/>
          <w:szCs w:val="28"/>
          <w:lang w:bidi="ru-RU"/>
        </w:rPr>
        <w:t xml:space="preserve">компетентностями </w:t>
      </w:r>
      <w:r w:rsidRPr="00914500">
        <w:rPr>
          <w:rFonts w:ascii="Times New Roman" w:hAnsi="Times New Roman" w:cs="Times New Roman"/>
          <w:sz w:val="28"/>
          <w:szCs w:val="28"/>
        </w:rPr>
        <w:t>опис кваліфікаційних рівнів (пункт перший Національної рамки кваліфікацій, затвердженої постановою Кабінету Міністрів України від 23 листопада 2011 р. № 1341із змінами від 12.06.2019 №509).</w:t>
      </w:r>
    </w:p>
    <w:p w:rsidR="00914500" w:rsidRPr="00914500" w:rsidRDefault="00914500" w:rsidP="00914500">
      <w:pPr>
        <w:spacing w:after="0"/>
        <w:ind w:firstLine="360"/>
        <w:jc w:val="both"/>
        <w:rPr>
          <w:rFonts w:ascii="Times New Roman" w:hAnsi="Times New Roman" w:cs="Times New Roman"/>
          <w:sz w:val="28"/>
          <w:szCs w:val="28"/>
        </w:rPr>
      </w:pPr>
      <w:r w:rsidRPr="0019456C">
        <w:rPr>
          <w:rFonts w:ascii="Times New Roman" w:hAnsi="Times New Roman" w:cs="Times New Roman"/>
          <w:b/>
          <w:i/>
          <w:sz w:val="28"/>
          <w:szCs w:val="28"/>
        </w:rPr>
        <w:t>Освітній процес</w:t>
      </w:r>
      <w:r w:rsidRPr="00914500">
        <w:rPr>
          <w:rFonts w:ascii="Times New Roman" w:hAnsi="Times New Roman" w:cs="Times New Roman"/>
          <w:sz w:val="28"/>
          <w:szCs w:val="28"/>
        </w:rPr>
        <w:t xml:space="preserve"> - це інтелектуальна, творча діяльність у сфері фахової передвищої освіти, що провадиться у навчальному закладі через систему методичних і педагогічних заходів та спрямована на передачу, засвоєння, примноження і використання знань, умінь та інших </w:t>
      </w:r>
      <w:r w:rsidRPr="00914500">
        <w:rPr>
          <w:rFonts w:ascii="Times New Roman" w:hAnsi="Times New Roman" w:cs="Times New Roman"/>
          <w:sz w:val="28"/>
          <w:szCs w:val="28"/>
          <w:lang w:val="uk-UA" w:bidi="ru-RU"/>
        </w:rPr>
        <w:t xml:space="preserve">компетентностей </w:t>
      </w:r>
      <w:r w:rsidRPr="00914500">
        <w:rPr>
          <w:rFonts w:ascii="Times New Roman" w:hAnsi="Times New Roman" w:cs="Times New Roman"/>
          <w:sz w:val="28"/>
          <w:szCs w:val="28"/>
        </w:rPr>
        <w:t>у осіб, які навчаються, а також на формування гармонійно розвиненої особистості.</w:t>
      </w:r>
    </w:p>
    <w:p w:rsidR="00914500" w:rsidRPr="00914500" w:rsidRDefault="00914500" w:rsidP="00914500">
      <w:pPr>
        <w:spacing w:after="0"/>
        <w:ind w:firstLine="360"/>
        <w:jc w:val="both"/>
        <w:rPr>
          <w:rFonts w:ascii="Times New Roman" w:hAnsi="Times New Roman" w:cs="Times New Roman"/>
          <w:sz w:val="28"/>
          <w:szCs w:val="28"/>
        </w:rPr>
      </w:pPr>
      <w:r w:rsidRPr="0019456C">
        <w:rPr>
          <w:rFonts w:ascii="Times New Roman" w:hAnsi="Times New Roman" w:cs="Times New Roman"/>
          <w:b/>
          <w:i/>
          <w:sz w:val="28"/>
          <w:szCs w:val="28"/>
        </w:rPr>
        <w:t>Освітня (освітньо-професійна) програма</w:t>
      </w:r>
      <w:r w:rsidRPr="00914500">
        <w:rPr>
          <w:rFonts w:ascii="Times New Roman" w:hAnsi="Times New Roman" w:cs="Times New Roman"/>
          <w:sz w:val="28"/>
          <w:szCs w:val="28"/>
        </w:rPr>
        <w:t xml:space="preserve"> - система освітніх компонентів на відповідному ступені фахової передвищої освіти в межах спеціальності, що визначає вимоги до ступеня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освіти.</w:t>
      </w:r>
    </w:p>
    <w:p w:rsidR="00914500" w:rsidRPr="00914500" w:rsidRDefault="00914500" w:rsidP="0019456C">
      <w:pPr>
        <w:tabs>
          <w:tab w:val="left" w:pos="3734"/>
        </w:tabs>
        <w:spacing w:after="0"/>
        <w:ind w:firstLine="360"/>
        <w:jc w:val="both"/>
        <w:rPr>
          <w:rFonts w:ascii="Times New Roman" w:hAnsi="Times New Roman" w:cs="Times New Roman"/>
          <w:sz w:val="28"/>
          <w:szCs w:val="28"/>
        </w:rPr>
      </w:pPr>
      <w:r w:rsidRPr="0019456C">
        <w:rPr>
          <w:rFonts w:ascii="Times New Roman" w:hAnsi="Times New Roman" w:cs="Times New Roman"/>
          <w:b/>
          <w:i/>
          <w:sz w:val="28"/>
          <w:szCs w:val="28"/>
        </w:rPr>
        <w:t>Результати навчання</w:t>
      </w:r>
      <w:r w:rsidRPr="00914500">
        <w:rPr>
          <w:rFonts w:ascii="Times New Roman" w:hAnsi="Times New Roman" w:cs="Times New Roman"/>
          <w:sz w:val="28"/>
          <w:szCs w:val="28"/>
        </w:rPr>
        <w:t xml:space="preserve"> - сукупність знань, умінь, навичок,</w:t>
      </w:r>
      <w:r w:rsidR="0019456C">
        <w:rPr>
          <w:rFonts w:ascii="Times New Roman" w:hAnsi="Times New Roman" w:cs="Times New Roman"/>
          <w:sz w:val="28"/>
          <w:szCs w:val="28"/>
        </w:rPr>
        <w:t xml:space="preserve"> інших компетентностей, набутих</w:t>
      </w:r>
      <w:r w:rsidR="0019456C">
        <w:rPr>
          <w:rFonts w:ascii="Times New Roman" w:hAnsi="Times New Roman" w:cs="Times New Roman"/>
          <w:sz w:val="28"/>
          <w:szCs w:val="28"/>
          <w:lang w:val="uk-UA"/>
        </w:rPr>
        <w:t xml:space="preserve"> </w:t>
      </w:r>
      <w:r w:rsidRPr="00914500">
        <w:rPr>
          <w:rFonts w:ascii="Times New Roman" w:hAnsi="Times New Roman" w:cs="Times New Roman"/>
          <w:sz w:val="28"/>
          <w:szCs w:val="28"/>
        </w:rPr>
        <w:t>особою у процесі навчання за певною</w:t>
      </w:r>
      <w:r w:rsidR="0019456C">
        <w:rPr>
          <w:rFonts w:ascii="Times New Roman" w:hAnsi="Times New Roman" w:cs="Times New Roman"/>
          <w:sz w:val="28"/>
          <w:szCs w:val="28"/>
          <w:lang w:val="uk-UA"/>
        </w:rPr>
        <w:t xml:space="preserve"> </w:t>
      </w:r>
      <w:r w:rsidRPr="00914500">
        <w:rPr>
          <w:rFonts w:ascii="Times New Roman" w:hAnsi="Times New Roman" w:cs="Times New Roman"/>
          <w:sz w:val="28"/>
          <w:szCs w:val="28"/>
        </w:rPr>
        <w:t>освітньопрофесійною, освітньо-науковою програмою, які можна ідентифікувати, кількісно оцінити та виміряти.</w:t>
      </w:r>
    </w:p>
    <w:p w:rsidR="00914500" w:rsidRPr="00914500" w:rsidRDefault="00914500" w:rsidP="00914500">
      <w:pPr>
        <w:spacing w:after="0"/>
        <w:ind w:firstLine="360"/>
        <w:jc w:val="both"/>
        <w:rPr>
          <w:rFonts w:ascii="Times New Roman" w:hAnsi="Times New Roman" w:cs="Times New Roman"/>
          <w:sz w:val="28"/>
          <w:szCs w:val="28"/>
        </w:rPr>
      </w:pPr>
      <w:r w:rsidRPr="0019456C">
        <w:rPr>
          <w:rFonts w:ascii="Times New Roman" w:hAnsi="Times New Roman" w:cs="Times New Roman"/>
          <w:b/>
          <w:i/>
          <w:sz w:val="28"/>
          <w:szCs w:val="28"/>
        </w:rPr>
        <w:lastRenderedPageBreak/>
        <w:t>Спеціальність</w:t>
      </w:r>
      <w:r w:rsidRPr="00914500">
        <w:rPr>
          <w:rFonts w:ascii="Times New Roman" w:hAnsi="Times New Roman" w:cs="Times New Roman"/>
          <w:sz w:val="28"/>
          <w:szCs w:val="28"/>
        </w:rPr>
        <w:t xml:space="preserve"> - складова галузі знань, за якою здійснюється професійна підготовка.</w:t>
      </w:r>
    </w:p>
    <w:p w:rsidR="00914500" w:rsidRPr="00914500" w:rsidRDefault="00914500" w:rsidP="00914500">
      <w:pPr>
        <w:spacing w:after="0"/>
        <w:ind w:firstLine="360"/>
        <w:jc w:val="both"/>
        <w:rPr>
          <w:rFonts w:ascii="Times New Roman" w:hAnsi="Times New Roman" w:cs="Times New Roman"/>
          <w:sz w:val="28"/>
          <w:szCs w:val="28"/>
        </w:rPr>
      </w:pPr>
      <w:r w:rsidRPr="0019456C">
        <w:rPr>
          <w:rFonts w:ascii="Times New Roman" w:hAnsi="Times New Roman" w:cs="Times New Roman"/>
          <w:b/>
          <w:i/>
          <w:sz w:val="28"/>
          <w:szCs w:val="28"/>
        </w:rPr>
        <w:t>Уміння</w:t>
      </w:r>
      <w:r w:rsidRPr="00914500">
        <w:rPr>
          <w:rFonts w:ascii="Times New Roman" w:hAnsi="Times New Roman" w:cs="Times New Roman"/>
          <w:sz w:val="28"/>
          <w:szCs w:val="28"/>
        </w:rPr>
        <w:t xml:space="preserve"> - здатність застосовувати знання для виконання завдань та розв’язання задач і проблем. Уміння поділяються на когнітивні (інтелектуально-творчі) та практичні (на основі майстерності з використанням методів, матеріалів, інструкцій та інструментів).</w:t>
      </w:r>
    </w:p>
    <w:p w:rsidR="00914500" w:rsidRDefault="00914500" w:rsidP="0019456C">
      <w:pPr>
        <w:spacing w:after="0"/>
        <w:ind w:firstLine="360"/>
        <w:jc w:val="both"/>
        <w:rPr>
          <w:rFonts w:ascii="Times New Roman" w:hAnsi="Times New Roman" w:cs="Times New Roman"/>
          <w:sz w:val="28"/>
          <w:szCs w:val="28"/>
          <w:lang w:val="uk-UA"/>
        </w:rPr>
      </w:pPr>
      <w:r w:rsidRPr="0019456C">
        <w:rPr>
          <w:rFonts w:ascii="Times New Roman" w:hAnsi="Times New Roman" w:cs="Times New Roman"/>
          <w:b/>
          <w:i/>
          <w:sz w:val="28"/>
          <w:szCs w:val="28"/>
        </w:rPr>
        <w:t>Якість фахової передвищої освіти</w:t>
      </w:r>
      <w:r w:rsidRPr="00914500">
        <w:rPr>
          <w:rFonts w:ascii="Times New Roman" w:hAnsi="Times New Roman" w:cs="Times New Roman"/>
          <w:sz w:val="28"/>
          <w:szCs w:val="28"/>
        </w:rPr>
        <w:t xml:space="preserve"> - відповідність умов освітньої діяльності та результатів навчання вимогам законодавства та стандартам фахової передвищої</w:t>
      </w:r>
      <w:r w:rsidR="0019456C">
        <w:rPr>
          <w:rFonts w:ascii="Times New Roman" w:hAnsi="Times New Roman" w:cs="Times New Roman"/>
          <w:sz w:val="28"/>
          <w:szCs w:val="28"/>
          <w:lang w:val="uk-UA"/>
        </w:rPr>
        <w:t xml:space="preserve"> </w:t>
      </w:r>
      <w:r w:rsidRPr="00914500">
        <w:rPr>
          <w:rFonts w:ascii="Times New Roman" w:hAnsi="Times New Roman" w:cs="Times New Roman"/>
          <w:sz w:val="28"/>
          <w:szCs w:val="28"/>
        </w:rPr>
        <w:t>освіти, професійним та/або міжнародним стандартам (за наявності), а також потребам заінтересованих сторін і суспільства, яка забезпечується шляхом здійснення процедур внутрішнього та зовнішнього забезпечення якості освіти.</w:t>
      </w:r>
    </w:p>
    <w:p w:rsidR="0019456C" w:rsidRPr="0019456C" w:rsidRDefault="0019456C" w:rsidP="0019456C">
      <w:pPr>
        <w:spacing w:after="0"/>
        <w:ind w:firstLine="360"/>
        <w:jc w:val="both"/>
        <w:rPr>
          <w:rFonts w:ascii="Times New Roman" w:hAnsi="Times New Roman" w:cs="Times New Roman"/>
          <w:sz w:val="28"/>
          <w:szCs w:val="28"/>
          <w:lang w:val="uk-UA"/>
        </w:rPr>
      </w:pPr>
    </w:p>
    <w:p w:rsidR="00914500" w:rsidRDefault="00914500" w:rsidP="0019456C">
      <w:pPr>
        <w:spacing w:after="0"/>
        <w:jc w:val="center"/>
        <w:outlineLvl w:val="2"/>
        <w:rPr>
          <w:rFonts w:ascii="Times New Roman" w:hAnsi="Times New Roman" w:cs="Times New Roman"/>
          <w:sz w:val="28"/>
          <w:szCs w:val="28"/>
          <w:lang w:val="uk-UA"/>
        </w:rPr>
      </w:pPr>
      <w:bookmarkStart w:id="4" w:name="bookmark3"/>
      <w:r w:rsidRPr="00914500">
        <w:rPr>
          <w:rFonts w:ascii="Times New Roman" w:hAnsi="Times New Roman" w:cs="Times New Roman"/>
          <w:sz w:val="28"/>
          <w:szCs w:val="28"/>
        </w:rPr>
        <w:t>ВИМОГИ ДО ПОПЕРЕДНЬОГО РІВНЯ ОСВІТИ ЗДОБУВАЧІВ</w:t>
      </w:r>
      <w:bookmarkEnd w:id="4"/>
    </w:p>
    <w:p w:rsidR="0019456C" w:rsidRPr="0019456C" w:rsidRDefault="0019456C" w:rsidP="0019456C">
      <w:pPr>
        <w:spacing w:after="0"/>
        <w:jc w:val="center"/>
        <w:outlineLvl w:val="2"/>
        <w:rPr>
          <w:rFonts w:ascii="Times New Roman" w:hAnsi="Times New Roman" w:cs="Times New Roman"/>
          <w:sz w:val="28"/>
          <w:szCs w:val="28"/>
          <w:lang w:val="uk-UA"/>
        </w:rPr>
      </w:pPr>
    </w:p>
    <w:p w:rsidR="00914500" w:rsidRPr="0019456C" w:rsidRDefault="00914500" w:rsidP="00914500">
      <w:pPr>
        <w:spacing w:after="0"/>
        <w:ind w:firstLine="360"/>
        <w:jc w:val="both"/>
        <w:rPr>
          <w:rFonts w:ascii="Times New Roman" w:hAnsi="Times New Roman" w:cs="Times New Roman"/>
          <w:sz w:val="28"/>
          <w:szCs w:val="28"/>
          <w:lang w:val="uk-UA"/>
        </w:rPr>
      </w:pPr>
      <w:r w:rsidRPr="0019456C">
        <w:rPr>
          <w:rFonts w:ascii="Times New Roman" w:hAnsi="Times New Roman" w:cs="Times New Roman"/>
          <w:sz w:val="28"/>
          <w:szCs w:val="28"/>
          <w:lang w:val="uk-UA"/>
        </w:rPr>
        <w:t>Особа має право здобувати освітньо-професійний ступінь «фаховий молодший бакалавр» за умови наявності у неї повної загальної середньої освіти, а також на основі базової загальної середньої освіти з одночасним здобуттям повної загальної середньої освіти.</w:t>
      </w:r>
    </w:p>
    <w:p w:rsidR="00914500" w:rsidRDefault="00914500"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914500">
      <w:pPr>
        <w:spacing w:after="0"/>
        <w:ind w:right="1133" w:firstLine="709"/>
        <w:jc w:val="both"/>
        <w:rPr>
          <w:rFonts w:ascii="Times New Roman" w:hAnsi="Times New Roman" w:cs="Times New Roman"/>
          <w:sz w:val="28"/>
          <w:szCs w:val="28"/>
          <w:lang w:val="uk-UA"/>
        </w:rPr>
      </w:pPr>
    </w:p>
    <w:p w:rsidR="0019456C" w:rsidRDefault="0019456C" w:rsidP="0019456C">
      <w:pPr>
        <w:pStyle w:val="Default"/>
        <w:jc w:val="center"/>
        <w:rPr>
          <w:b/>
          <w:bCs/>
          <w:color w:val="auto"/>
          <w:sz w:val="28"/>
          <w:szCs w:val="28"/>
          <w:lang w:val="uk-UA"/>
        </w:rPr>
      </w:pPr>
      <w:r>
        <w:rPr>
          <w:b/>
          <w:bCs/>
          <w:color w:val="auto"/>
          <w:sz w:val="28"/>
          <w:szCs w:val="28"/>
        </w:rPr>
        <w:lastRenderedPageBreak/>
        <w:t>ІІ. ЗАГАЛЬНА ХАРАКТЕРИСТИКА, ПРОФІЛЬ ОСВІТНЬО-ПРОФЕСІЙНОЇ ПРОГРАМИ ЗІ СПЕЦІАЛЬНОСТІ 208 «АГРОІНЖЕНЕРІЯ»</w:t>
      </w:r>
    </w:p>
    <w:p w:rsidR="0019456C" w:rsidRDefault="0019456C" w:rsidP="00914500">
      <w:pPr>
        <w:spacing w:after="0"/>
        <w:ind w:right="1133" w:firstLine="709"/>
        <w:jc w:val="both"/>
        <w:rPr>
          <w:rFonts w:ascii="Times New Roman" w:hAnsi="Times New Roman" w:cs="Times New Roman"/>
          <w:sz w:val="28"/>
          <w:szCs w:val="28"/>
          <w:lang w:val="uk-UA"/>
        </w:rPr>
      </w:pPr>
    </w:p>
    <w:tbl>
      <w:tblPr>
        <w:tblW w:w="0" w:type="auto"/>
        <w:tblBorders>
          <w:top w:val="nil"/>
          <w:left w:val="nil"/>
          <w:bottom w:val="nil"/>
          <w:right w:val="nil"/>
        </w:tblBorders>
        <w:tblLayout w:type="fixed"/>
        <w:tblLook w:val="0000" w:firstRow="0" w:lastRow="0" w:firstColumn="0" w:lastColumn="0" w:noHBand="0" w:noVBand="0"/>
      </w:tblPr>
      <w:tblGrid>
        <w:gridCol w:w="4644"/>
        <w:gridCol w:w="92"/>
        <w:gridCol w:w="5862"/>
      </w:tblGrid>
      <w:tr w:rsidR="0019456C" w:rsidTr="0022772E">
        <w:trPr>
          <w:trHeight w:val="125"/>
        </w:trPr>
        <w:tc>
          <w:tcPr>
            <w:tcW w:w="10598" w:type="dxa"/>
            <w:gridSpan w:val="3"/>
            <w:tcBorders>
              <w:top w:val="single" w:sz="4" w:space="0" w:color="auto"/>
              <w:left w:val="single" w:sz="4" w:space="0" w:color="auto"/>
              <w:bottom w:val="single" w:sz="4" w:space="0" w:color="auto"/>
              <w:right w:val="single" w:sz="4" w:space="0" w:color="auto"/>
            </w:tcBorders>
          </w:tcPr>
          <w:p w:rsidR="0019456C" w:rsidRPr="0019456C" w:rsidRDefault="0019456C" w:rsidP="0019456C">
            <w:pPr>
              <w:pStyle w:val="Default"/>
              <w:jc w:val="center"/>
              <w:rPr>
                <w:b/>
              </w:rPr>
            </w:pPr>
            <w:r w:rsidRPr="0019456C">
              <w:rPr>
                <w:b/>
              </w:rPr>
              <w:t>1.ЗАГАЛЬНА ІНФОРМАЦІЯ</w:t>
            </w:r>
          </w:p>
        </w:tc>
      </w:tr>
      <w:tr w:rsidR="0019456C" w:rsidTr="0022772E">
        <w:trPr>
          <w:trHeight w:val="257"/>
        </w:trPr>
        <w:tc>
          <w:tcPr>
            <w:tcW w:w="4736" w:type="dxa"/>
            <w:gridSpan w:val="2"/>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b/>
                <w:bCs/>
                <w:sz w:val="28"/>
                <w:szCs w:val="28"/>
              </w:rPr>
              <w:t xml:space="preserve">Повна назва навчального закладу </w:t>
            </w:r>
          </w:p>
        </w:tc>
        <w:tc>
          <w:tcPr>
            <w:tcW w:w="5862" w:type="dxa"/>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sz w:val="28"/>
                <w:szCs w:val="28"/>
                <w:lang w:val="uk-UA"/>
              </w:rPr>
              <w:t>Новобузький коледж Миколаївського національного аграрного університету</w:t>
            </w:r>
            <w:r>
              <w:rPr>
                <w:sz w:val="28"/>
                <w:szCs w:val="28"/>
              </w:rPr>
              <w:t xml:space="preserve"> </w:t>
            </w:r>
          </w:p>
        </w:tc>
      </w:tr>
      <w:tr w:rsidR="0019456C" w:rsidTr="0022772E">
        <w:trPr>
          <w:trHeight w:val="512"/>
        </w:trPr>
        <w:tc>
          <w:tcPr>
            <w:tcW w:w="4736" w:type="dxa"/>
            <w:gridSpan w:val="2"/>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b/>
                <w:bCs/>
                <w:sz w:val="28"/>
                <w:szCs w:val="28"/>
              </w:rPr>
              <w:t xml:space="preserve">Ступінь фахової перед вищої освіти та назва кваліфікації мовою оригіналу </w:t>
            </w:r>
          </w:p>
        </w:tc>
        <w:tc>
          <w:tcPr>
            <w:tcW w:w="5862" w:type="dxa"/>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sz w:val="28"/>
                <w:szCs w:val="28"/>
              </w:rPr>
              <w:t xml:space="preserve">Освітньо професійний ступінь «фаховий молодший бакалавр» </w:t>
            </w:r>
          </w:p>
        </w:tc>
      </w:tr>
      <w:tr w:rsidR="0019456C" w:rsidTr="0022772E">
        <w:trPr>
          <w:trHeight w:val="262"/>
        </w:trPr>
        <w:tc>
          <w:tcPr>
            <w:tcW w:w="4736" w:type="dxa"/>
            <w:gridSpan w:val="2"/>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b/>
                <w:bCs/>
                <w:sz w:val="28"/>
                <w:szCs w:val="28"/>
              </w:rPr>
              <w:t xml:space="preserve">Освітня кваліфікація </w:t>
            </w:r>
          </w:p>
        </w:tc>
        <w:tc>
          <w:tcPr>
            <w:tcW w:w="5862" w:type="dxa"/>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sz w:val="28"/>
                <w:szCs w:val="28"/>
              </w:rPr>
              <w:t xml:space="preserve">Технік-механік сільськогосподарського виробництва </w:t>
            </w:r>
          </w:p>
        </w:tc>
      </w:tr>
      <w:tr w:rsidR="0019456C" w:rsidTr="0022772E">
        <w:trPr>
          <w:trHeight w:val="399"/>
        </w:trPr>
        <w:tc>
          <w:tcPr>
            <w:tcW w:w="4736" w:type="dxa"/>
            <w:gridSpan w:val="2"/>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b/>
                <w:bCs/>
                <w:sz w:val="28"/>
                <w:szCs w:val="28"/>
              </w:rPr>
              <w:t xml:space="preserve">Тип диплому та обсяг освітньої програми </w:t>
            </w:r>
          </w:p>
        </w:tc>
        <w:tc>
          <w:tcPr>
            <w:tcW w:w="5862" w:type="dxa"/>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sz w:val="28"/>
                <w:szCs w:val="28"/>
              </w:rPr>
              <w:t xml:space="preserve">Одиничний, 180 кредитів ЄКТС, термін навчання – 2 роки 10 місяців </w:t>
            </w:r>
          </w:p>
        </w:tc>
      </w:tr>
      <w:tr w:rsidR="0019456C" w:rsidTr="0022772E">
        <w:trPr>
          <w:trHeight w:val="372"/>
        </w:trPr>
        <w:tc>
          <w:tcPr>
            <w:tcW w:w="4736" w:type="dxa"/>
            <w:gridSpan w:val="2"/>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b/>
                <w:bCs/>
                <w:sz w:val="28"/>
                <w:szCs w:val="28"/>
              </w:rPr>
              <w:t xml:space="preserve">Цикл/рівень </w:t>
            </w:r>
          </w:p>
        </w:tc>
        <w:tc>
          <w:tcPr>
            <w:tcW w:w="5862" w:type="dxa"/>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sz w:val="28"/>
                <w:szCs w:val="28"/>
              </w:rPr>
              <w:t xml:space="preserve">НРК України- 5рівень, EQF-LLL-5 рівень, фаховий молодший бакалавр </w:t>
            </w:r>
          </w:p>
        </w:tc>
      </w:tr>
      <w:tr w:rsidR="0019456C" w:rsidTr="0022772E">
        <w:trPr>
          <w:trHeight w:val="744"/>
        </w:trPr>
        <w:tc>
          <w:tcPr>
            <w:tcW w:w="4736" w:type="dxa"/>
            <w:gridSpan w:val="2"/>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sidRPr="00E345CA">
              <w:rPr>
                <w:b/>
                <w:sz w:val="28"/>
                <w:szCs w:val="28"/>
              </w:rPr>
              <w:t>П</w:t>
            </w:r>
            <w:r w:rsidRPr="00E345CA">
              <w:rPr>
                <w:b/>
                <w:bCs/>
                <w:sz w:val="28"/>
                <w:szCs w:val="28"/>
              </w:rPr>
              <w:t>ро</w:t>
            </w:r>
            <w:r>
              <w:rPr>
                <w:b/>
                <w:bCs/>
                <w:sz w:val="28"/>
                <w:szCs w:val="28"/>
              </w:rPr>
              <w:t xml:space="preserve">фесійна(і) кваліфікація(ї) (тільки для регульованих </w:t>
            </w:r>
          </w:p>
          <w:p w:rsidR="0019456C" w:rsidRDefault="0019456C">
            <w:pPr>
              <w:pStyle w:val="Default"/>
              <w:rPr>
                <w:sz w:val="28"/>
                <w:szCs w:val="28"/>
              </w:rPr>
            </w:pPr>
            <w:r>
              <w:rPr>
                <w:b/>
                <w:bCs/>
                <w:sz w:val="28"/>
                <w:szCs w:val="28"/>
              </w:rPr>
              <w:t xml:space="preserve">професій) </w:t>
            </w:r>
          </w:p>
        </w:tc>
        <w:tc>
          <w:tcPr>
            <w:tcW w:w="5862" w:type="dxa"/>
            <w:tcBorders>
              <w:top w:val="single" w:sz="4" w:space="0" w:color="auto"/>
              <w:left w:val="single" w:sz="4" w:space="0" w:color="auto"/>
              <w:bottom w:val="single" w:sz="4" w:space="0" w:color="auto"/>
              <w:right w:val="single" w:sz="4" w:space="0" w:color="auto"/>
            </w:tcBorders>
          </w:tcPr>
          <w:p w:rsidR="0019456C" w:rsidRDefault="0019456C">
            <w:pPr>
              <w:pStyle w:val="Default"/>
            </w:pPr>
            <w:r>
              <w:t xml:space="preserve">Не надається </w:t>
            </w:r>
          </w:p>
        </w:tc>
      </w:tr>
      <w:tr w:rsidR="0019456C" w:rsidTr="0022772E">
        <w:trPr>
          <w:trHeight w:val="379"/>
        </w:trPr>
        <w:tc>
          <w:tcPr>
            <w:tcW w:w="4736" w:type="dxa"/>
            <w:gridSpan w:val="2"/>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b/>
                <w:bCs/>
                <w:sz w:val="28"/>
                <w:szCs w:val="28"/>
              </w:rPr>
              <w:t xml:space="preserve">Кваліфікація в дипломі </w:t>
            </w:r>
          </w:p>
        </w:tc>
        <w:tc>
          <w:tcPr>
            <w:tcW w:w="5862" w:type="dxa"/>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sz w:val="28"/>
                <w:szCs w:val="28"/>
              </w:rPr>
              <w:t xml:space="preserve">Технік-механік сільськогосподарського виробництва </w:t>
            </w:r>
          </w:p>
        </w:tc>
      </w:tr>
      <w:tr w:rsidR="0019456C" w:rsidTr="0022772E">
        <w:trPr>
          <w:trHeight w:val="218"/>
        </w:trPr>
        <w:tc>
          <w:tcPr>
            <w:tcW w:w="4736" w:type="dxa"/>
            <w:gridSpan w:val="2"/>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b/>
                <w:bCs/>
                <w:sz w:val="28"/>
                <w:szCs w:val="28"/>
              </w:rPr>
              <w:t xml:space="preserve">Мова викладання </w:t>
            </w:r>
          </w:p>
        </w:tc>
        <w:tc>
          <w:tcPr>
            <w:tcW w:w="5862" w:type="dxa"/>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sz w:val="28"/>
                <w:szCs w:val="28"/>
              </w:rPr>
              <w:t xml:space="preserve">Українська </w:t>
            </w:r>
          </w:p>
        </w:tc>
      </w:tr>
      <w:tr w:rsidR="0019456C" w:rsidTr="0022772E">
        <w:trPr>
          <w:trHeight w:val="700"/>
        </w:trPr>
        <w:tc>
          <w:tcPr>
            <w:tcW w:w="4736" w:type="dxa"/>
            <w:gridSpan w:val="2"/>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b/>
                <w:bCs/>
                <w:sz w:val="28"/>
                <w:szCs w:val="28"/>
              </w:rPr>
              <w:t xml:space="preserve">Інтернет-адреса постійного розміщення опису освітньої програми </w:t>
            </w:r>
          </w:p>
        </w:tc>
        <w:tc>
          <w:tcPr>
            <w:tcW w:w="5862" w:type="dxa"/>
            <w:tcBorders>
              <w:top w:val="single" w:sz="4" w:space="0" w:color="auto"/>
              <w:left w:val="single" w:sz="4" w:space="0" w:color="auto"/>
              <w:bottom w:val="single" w:sz="4" w:space="0" w:color="auto"/>
              <w:right w:val="single" w:sz="4" w:space="0" w:color="auto"/>
            </w:tcBorders>
          </w:tcPr>
          <w:p w:rsidR="0019456C" w:rsidRPr="000F4050" w:rsidRDefault="000F4050">
            <w:pPr>
              <w:pStyle w:val="Default"/>
              <w:rPr>
                <w:color w:val="auto"/>
                <w:sz w:val="28"/>
                <w:szCs w:val="28"/>
              </w:rPr>
            </w:pPr>
            <w:r w:rsidRPr="000F4050">
              <w:rPr>
                <w:rFonts w:eastAsia="Calibri"/>
                <w:color w:val="auto"/>
                <w:spacing w:val="-4"/>
                <w:sz w:val="28"/>
                <w:szCs w:val="28"/>
                <w:lang w:val="en-US"/>
              </w:rPr>
              <w:t>www.nbugkmdau.mk.ua</w:t>
            </w:r>
          </w:p>
        </w:tc>
      </w:tr>
      <w:tr w:rsidR="0019456C" w:rsidTr="0022772E">
        <w:trPr>
          <w:trHeight w:val="539"/>
        </w:trPr>
        <w:tc>
          <w:tcPr>
            <w:tcW w:w="10598" w:type="dxa"/>
            <w:gridSpan w:val="3"/>
            <w:tcBorders>
              <w:top w:val="single" w:sz="4" w:space="0" w:color="auto"/>
              <w:left w:val="single" w:sz="4" w:space="0" w:color="auto"/>
              <w:bottom w:val="single" w:sz="4" w:space="0" w:color="auto"/>
              <w:right w:val="single" w:sz="4" w:space="0" w:color="auto"/>
            </w:tcBorders>
          </w:tcPr>
          <w:p w:rsidR="0019456C" w:rsidRDefault="0019456C" w:rsidP="0022772E">
            <w:pPr>
              <w:pStyle w:val="Default"/>
              <w:jc w:val="center"/>
              <w:rPr>
                <w:sz w:val="28"/>
                <w:szCs w:val="28"/>
              </w:rPr>
            </w:pPr>
            <w:r>
              <w:rPr>
                <w:b/>
                <w:bCs/>
                <w:sz w:val="28"/>
                <w:szCs w:val="28"/>
              </w:rPr>
              <w:t>2. МЕТА ОСВІТНЬОЇ ПРОГРАМИ</w:t>
            </w:r>
          </w:p>
          <w:p w:rsidR="0019456C" w:rsidRDefault="0019456C" w:rsidP="0022772E">
            <w:pPr>
              <w:pStyle w:val="Default"/>
              <w:jc w:val="both"/>
              <w:rPr>
                <w:sz w:val="28"/>
                <w:szCs w:val="28"/>
              </w:rPr>
            </w:pPr>
            <w:r>
              <w:rPr>
                <w:sz w:val="28"/>
                <w:szCs w:val="28"/>
              </w:rPr>
              <w:t xml:space="preserve">Підготовка фахівців з агроінженерії, які володіють глибокими знаннями та професійними компетенціями щодо забезпечення ефективної діяльності підприємства </w:t>
            </w:r>
          </w:p>
        </w:tc>
      </w:tr>
      <w:tr w:rsidR="0019456C" w:rsidTr="0022772E">
        <w:trPr>
          <w:trHeight w:val="125"/>
        </w:trPr>
        <w:tc>
          <w:tcPr>
            <w:tcW w:w="10598" w:type="dxa"/>
            <w:gridSpan w:val="3"/>
            <w:tcBorders>
              <w:top w:val="single" w:sz="4" w:space="0" w:color="auto"/>
              <w:left w:val="single" w:sz="4" w:space="0" w:color="auto"/>
              <w:bottom w:val="single" w:sz="4" w:space="0" w:color="auto"/>
              <w:right w:val="single" w:sz="4" w:space="0" w:color="auto"/>
            </w:tcBorders>
          </w:tcPr>
          <w:p w:rsidR="0019456C" w:rsidRDefault="0019456C" w:rsidP="0022772E">
            <w:pPr>
              <w:pStyle w:val="Default"/>
              <w:jc w:val="center"/>
              <w:rPr>
                <w:sz w:val="28"/>
                <w:szCs w:val="28"/>
              </w:rPr>
            </w:pPr>
            <w:r>
              <w:rPr>
                <w:b/>
                <w:bCs/>
                <w:sz w:val="28"/>
                <w:szCs w:val="28"/>
              </w:rPr>
              <w:t>3. ХАРАКТЕРИСТИКА ОСВІТНЬОЇ ПРОГРАМИ</w:t>
            </w:r>
          </w:p>
        </w:tc>
      </w:tr>
      <w:tr w:rsidR="0019456C" w:rsidTr="0022772E">
        <w:trPr>
          <w:trHeight w:val="127"/>
        </w:trPr>
        <w:tc>
          <w:tcPr>
            <w:tcW w:w="4644" w:type="dxa"/>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b/>
                <w:bCs/>
                <w:sz w:val="28"/>
                <w:szCs w:val="28"/>
              </w:rPr>
              <w:t xml:space="preserve">Галузь знань </w:t>
            </w:r>
          </w:p>
        </w:tc>
        <w:tc>
          <w:tcPr>
            <w:tcW w:w="5954" w:type="dxa"/>
            <w:gridSpan w:val="2"/>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sz w:val="28"/>
                <w:szCs w:val="28"/>
              </w:rPr>
              <w:t xml:space="preserve">20 «Аграрні науки та продовольство» </w:t>
            </w:r>
          </w:p>
        </w:tc>
      </w:tr>
      <w:tr w:rsidR="0019456C" w:rsidTr="0022772E">
        <w:trPr>
          <w:trHeight w:val="152"/>
        </w:trPr>
        <w:tc>
          <w:tcPr>
            <w:tcW w:w="4644" w:type="dxa"/>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b/>
                <w:bCs/>
                <w:sz w:val="28"/>
                <w:szCs w:val="28"/>
              </w:rPr>
              <w:t xml:space="preserve">Спеціальність </w:t>
            </w:r>
          </w:p>
        </w:tc>
        <w:tc>
          <w:tcPr>
            <w:tcW w:w="5954" w:type="dxa"/>
            <w:gridSpan w:val="2"/>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sz w:val="28"/>
                <w:szCs w:val="28"/>
              </w:rPr>
              <w:t xml:space="preserve">208 «Агроінженерія» </w:t>
            </w:r>
          </w:p>
        </w:tc>
      </w:tr>
      <w:tr w:rsidR="0019456C" w:rsidTr="0022772E">
        <w:trPr>
          <w:trHeight w:val="372"/>
        </w:trPr>
        <w:tc>
          <w:tcPr>
            <w:tcW w:w="4644" w:type="dxa"/>
            <w:tcBorders>
              <w:top w:val="single" w:sz="4" w:space="0" w:color="auto"/>
              <w:left w:val="single" w:sz="4" w:space="0" w:color="auto"/>
              <w:bottom w:val="single" w:sz="4" w:space="0" w:color="auto"/>
              <w:right w:val="single" w:sz="4" w:space="0" w:color="auto"/>
            </w:tcBorders>
          </w:tcPr>
          <w:p w:rsidR="0019456C" w:rsidRPr="00E345CA" w:rsidRDefault="0019456C">
            <w:pPr>
              <w:pStyle w:val="Default"/>
              <w:rPr>
                <w:b/>
              </w:rPr>
            </w:pPr>
            <w:r w:rsidRPr="00E345CA">
              <w:rPr>
                <w:b/>
              </w:rPr>
              <w:t xml:space="preserve">Спеціалізація </w:t>
            </w:r>
          </w:p>
        </w:tc>
        <w:tc>
          <w:tcPr>
            <w:tcW w:w="5954" w:type="dxa"/>
            <w:gridSpan w:val="2"/>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sz w:val="28"/>
                <w:szCs w:val="28"/>
              </w:rPr>
              <w:t xml:space="preserve">«Експлуатація та ремонт машин і обладнання агропромислового виробництва» </w:t>
            </w:r>
          </w:p>
        </w:tc>
      </w:tr>
      <w:tr w:rsidR="0019456C" w:rsidTr="0022772E">
        <w:trPr>
          <w:trHeight w:val="398"/>
        </w:trPr>
        <w:tc>
          <w:tcPr>
            <w:tcW w:w="4644" w:type="dxa"/>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b/>
                <w:bCs/>
                <w:sz w:val="28"/>
                <w:szCs w:val="28"/>
              </w:rPr>
              <w:t xml:space="preserve">Орієнтація освітньої програми </w:t>
            </w:r>
          </w:p>
        </w:tc>
        <w:tc>
          <w:tcPr>
            <w:tcW w:w="5954" w:type="dxa"/>
            <w:gridSpan w:val="2"/>
            <w:tcBorders>
              <w:top w:val="single" w:sz="4" w:space="0" w:color="auto"/>
              <w:left w:val="single" w:sz="4" w:space="0" w:color="auto"/>
              <w:bottom w:val="single" w:sz="4" w:space="0" w:color="auto"/>
              <w:right w:val="single" w:sz="4" w:space="0" w:color="auto"/>
            </w:tcBorders>
          </w:tcPr>
          <w:p w:rsidR="0019456C" w:rsidRDefault="0019456C">
            <w:pPr>
              <w:pStyle w:val="Default"/>
              <w:rPr>
                <w:sz w:val="28"/>
                <w:szCs w:val="28"/>
              </w:rPr>
            </w:pPr>
            <w:r>
              <w:rPr>
                <w:sz w:val="28"/>
                <w:szCs w:val="28"/>
              </w:rPr>
              <w:t xml:space="preserve">Освітньо-професійна програма для фахового молодшого бакалавра </w:t>
            </w:r>
          </w:p>
        </w:tc>
      </w:tr>
      <w:tr w:rsidR="0022772E" w:rsidTr="0022772E">
        <w:trPr>
          <w:trHeight w:val="398"/>
        </w:trPr>
        <w:tc>
          <w:tcPr>
            <w:tcW w:w="4644" w:type="dxa"/>
            <w:tcBorders>
              <w:top w:val="single" w:sz="4" w:space="0" w:color="auto"/>
              <w:left w:val="single" w:sz="4" w:space="0" w:color="auto"/>
              <w:bottom w:val="single" w:sz="4" w:space="0" w:color="auto"/>
              <w:right w:val="single" w:sz="4" w:space="0" w:color="auto"/>
            </w:tcBorders>
          </w:tcPr>
          <w:p w:rsidR="0022772E" w:rsidRDefault="0022772E" w:rsidP="0022772E">
            <w:pPr>
              <w:pStyle w:val="Default"/>
              <w:rPr>
                <w:sz w:val="28"/>
                <w:szCs w:val="28"/>
              </w:rPr>
            </w:pPr>
            <w:r>
              <w:rPr>
                <w:b/>
                <w:bCs/>
                <w:sz w:val="28"/>
                <w:szCs w:val="28"/>
              </w:rPr>
              <w:t xml:space="preserve">Основний фокус освітньої програми та спеціалізації </w:t>
            </w:r>
          </w:p>
          <w:p w:rsidR="0022772E" w:rsidRDefault="0022772E">
            <w:pPr>
              <w:pStyle w:val="Default"/>
              <w:rPr>
                <w:b/>
                <w:bCs/>
                <w:sz w:val="28"/>
                <w:szCs w:val="28"/>
              </w:rPr>
            </w:pPr>
          </w:p>
        </w:tc>
        <w:tc>
          <w:tcPr>
            <w:tcW w:w="5954" w:type="dxa"/>
            <w:gridSpan w:val="2"/>
            <w:tcBorders>
              <w:top w:val="single" w:sz="4" w:space="0" w:color="auto"/>
              <w:left w:val="single" w:sz="4" w:space="0" w:color="auto"/>
              <w:bottom w:val="single" w:sz="4" w:space="0" w:color="auto"/>
              <w:right w:val="single" w:sz="4" w:space="0" w:color="auto"/>
            </w:tcBorders>
          </w:tcPr>
          <w:tbl>
            <w:tblPr>
              <w:tblW w:w="9188" w:type="dxa"/>
              <w:tblBorders>
                <w:top w:val="nil"/>
                <w:left w:val="nil"/>
                <w:bottom w:val="nil"/>
                <w:right w:val="nil"/>
              </w:tblBorders>
              <w:tblLayout w:type="fixed"/>
              <w:tblLook w:val="0000" w:firstRow="0" w:lastRow="0" w:firstColumn="0" w:lastColumn="0" w:noHBand="0" w:noVBand="0"/>
            </w:tblPr>
            <w:tblGrid>
              <w:gridCol w:w="9188"/>
            </w:tblGrid>
            <w:tr w:rsidR="0022772E" w:rsidTr="0022772E">
              <w:trPr>
                <w:trHeight w:val="708"/>
              </w:trPr>
              <w:tc>
                <w:tcPr>
                  <w:tcW w:w="9188" w:type="dxa"/>
                </w:tcPr>
                <w:p w:rsidR="0022772E" w:rsidRDefault="0022772E" w:rsidP="0022772E">
                  <w:pPr>
                    <w:pStyle w:val="Default"/>
                    <w:ind w:left="-58"/>
                    <w:rPr>
                      <w:sz w:val="28"/>
                      <w:szCs w:val="28"/>
                    </w:rPr>
                  </w:pPr>
                  <w:r>
                    <w:rPr>
                      <w:sz w:val="28"/>
                      <w:szCs w:val="28"/>
                    </w:rPr>
                    <w:t xml:space="preserve">Діяльність суб’єкта господарювання в ринковому середовищі по організації якісної експлуатації і ремонту машин і обладнання АПВ. Комплексний підхід щодо набуття знань у сфері експлуатації і ремонту машин і обладнання АПВ сучасних організацій та оволодіння ними через теоретичне та практичне навчання, з урахуванням специфічних особливостей функціонування комерційних та некомерційних організацій аграрного сектору, переробних під-приємств та сфери послуг, що дає можливість працювати на підприємствах будь-якої галузі. </w:t>
                  </w:r>
                </w:p>
                <w:p w:rsidR="0022772E" w:rsidRDefault="0022772E" w:rsidP="0022772E">
                  <w:pPr>
                    <w:pStyle w:val="Default"/>
                    <w:ind w:left="-58"/>
                    <w:rPr>
                      <w:sz w:val="28"/>
                      <w:szCs w:val="28"/>
                    </w:rPr>
                  </w:pPr>
                  <w:r>
                    <w:rPr>
                      <w:sz w:val="28"/>
                      <w:szCs w:val="28"/>
                    </w:rPr>
                    <w:t xml:space="preserve">Програма містить курси за вибором студентів, що дає можливість впливати на зміст навчання, врахувати особливості галузей та актуальність </w:t>
                  </w:r>
                  <w:r>
                    <w:rPr>
                      <w:sz w:val="28"/>
                      <w:szCs w:val="28"/>
                    </w:rPr>
                    <w:lastRenderedPageBreak/>
                    <w:t xml:space="preserve">проблем регіону. </w:t>
                  </w:r>
                </w:p>
              </w:tc>
            </w:tr>
          </w:tbl>
          <w:p w:rsidR="0022772E" w:rsidRDefault="0022772E" w:rsidP="0022772E">
            <w:pPr>
              <w:pStyle w:val="Default"/>
              <w:ind w:left="-58"/>
              <w:rPr>
                <w:sz w:val="28"/>
                <w:szCs w:val="28"/>
              </w:rPr>
            </w:pPr>
          </w:p>
        </w:tc>
      </w:tr>
      <w:tr w:rsidR="00A2409B" w:rsidTr="00A2409B">
        <w:trPr>
          <w:trHeight w:val="398"/>
        </w:trPr>
        <w:tc>
          <w:tcPr>
            <w:tcW w:w="10598" w:type="dxa"/>
            <w:gridSpan w:val="3"/>
            <w:tcBorders>
              <w:top w:val="single" w:sz="4" w:space="0" w:color="auto"/>
              <w:left w:val="single" w:sz="4" w:space="0" w:color="auto"/>
              <w:bottom w:val="single" w:sz="4" w:space="0" w:color="auto"/>
              <w:right w:val="single" w:sz="4" w:space="0" w:color="auto"/>
            </w:tcBorders>
          </w:tcPr>
          <w:p w:rsidR="00A2409B" w:rsidRDefault="00A2409B" w:rsidP="00A2409B">
            <w:pPr>
              <w:pStyle w:val="Default"/>
              <w:jc w:val="center"/>
              <w:rPr>
                <w:sz w:val="28"/>
                <w:szCs w:val="28"/>
              </w:rPr>
            </w:pPr>
            <w:r>
              <w:rPr>
                <w:b/>
                <w:bCs/>
                <w:sz w:val="28"/>
                <w:szCs w:val="28"/>
              </w:rPr>
              <w:lastRenderedPageBreak/>
              <w:t xml:space="preserve">4. ПРИДАТНІСТЬ ВИПУСКНИКІВ ДО ПРАЦЕВЛАШТУВАННЯ ТА ПОДАЛЬШОГО НАВЧАННЯ </w:t>
            </w:r>
          </w:p>
        </w:tc>
      </w:tr>
      <w:tr w:rsidR="00A2409B" w:rsidTr="0022772E">
        <w:trPr>
          <w:trHeight w:val="398"/>
        </w:trPr>
        <w:tc>
          <w:tcPr>
            <w:tcW w:w="4644" w:type="dxa"/>
            <w:tcBorders>
              <w:top w:val="single" w:sz="4" w:space="0" w:color="auto"/>
              <w:left w:val="single" w:sz="4" w:space="0" w:color="auto"/>
              <w:bottom w:val="single" w:sz="4" w:space="0" w:color="auto"/>
              <w:right w:val="single" w:sz="4" w:space="0" w:color="auto"/>
            </w:tcBorders>
          </w:tcPr>
          <w:p w:rsidR="00A2409B" w:rsidRDefault="00A2409B" w:rsidP="00A2409B">
            <w:pPr>
              <w:pStyle w:val="Default"/>
              <w:rPr>
                <w:sz w:val="28"/>
                <w:szCs w:val="28"/>
              </w:rPr>
            </w:pPr>
            <w:r>
              <w:rPr>
                <w:b/>
                <w:bCs/>
                <w:sz w:val="28"/>
                <w:szCs w:val="28"/>
              </w:rPr>
              <w:t xml:space="preserve">Придатність до працевлаштування </w:t>
            </w:r>
          </w:p>
          <w:p w:rsidR="00A2409B" w:rsidRDefault="00A2409B" w:rsidP="0022772E">
            <w:pPr>
              <w:pStyle w:val="Default"/>
              <w:rPr>
                <w:b/>
                <w:bCs/>
                <w:sz w:val="28"/>
                <w:szCs w:val="28"/>
              </w:rPr>
            </w:pPr>
          </w:p>
        </w:tc>
        <w:tc>
          <w:tcPr>
            <w:tcW w:w="5954" w:type="dxa"/>
            <w:gridSpan w:val="2"/>
            <w:tcBorders>
              <w:top w:val="single" w:sz="4" w:space="0" w:color="auto"/>
              <w:left w:val="single" w:sz="4" w:space="0" w:color="auto"/>
              <w:bottom w:val="single" w:sz="4" w:space="0" w:color="auto"/>
              <w:right w:val="single" w:sz="4" w:space="0" w:color="auto"/>
            </w:tcBorders>
          </w:tcPr>
          <w:p w:rsidR="00A2409B" w:rsidRDefault="00A2409B" w:rsidP="00A2409B">
            <w:pPr>
              <w:pStyle w:val="Default"/>
              <w:jc w:val="both"/>
              <w:rPr>
                <w:sz w:val="28"/>
                <w:szCs w:val="28"/>
              </w:rPr>
            </w:pPr>
            <w:r>
              <w:rPr>
                <w:sz w:val="28"/>
                <w:szCs w:val="28"/>
              </w:rPr>
              <w:t xml:space="preserve">Фаховий молодший бакалавр підготовлений до виконання професійних функцій за одним або кількома з видів діяльності: </w:t>
            </w:r>
          </w:p>
          <w:p w:rsidR="00A2409B" w:rsidRDefault="00A2409B" w:rsidP="00A2409B">
            <w:pPr>
              <w:pStyle w:val="Default"/>
              <w:jc w:val="both"/>
              <w:rPr>
                <w:sz w:val="28"/>
                <w:szCs w:val="28"/>
              </w:rPr>
            </w:pPr>
            <w:r>
              <w:rPr>
                <w:sz w:val="28"/>
                <w:szCs w:val="28"/>
              </w:rPr>
              <w:t xml:space="preserve">1221Керівники виробничих підрозділів у сільському, лісовому та водному господарствах, у риборозведенні, рибальстві та природно-заповідній справі </w:t>
            </w:r>
          </w:p>
          <w:p w:rsidR="00A2409B" w:rsidRDefault="00A2409B" w:rsidP="00A2409B">
            <w:pPr>
              <w:pStyle w:val="Default"/>
              <w:jc w:val="both"/>
              <w:rPr>
                <w:sz w:val="28"/>
                <w:szCs w:val="28"/>
              </w:rPr>
            </w:pPr>
            <w:r>
              <w:rPr>
                <w:sz w:val="28"/>
                <w:szCs w:val="28"/>
              </w:rPr>
              <w:t xml:space="preserve">1221.1 Головні фахівці - керівники виробничих підрозділів у сільському, лісовому та водному господарствах. </w:t>
            </w:r>
          </w:p>
          <w:p w:rsidR="00A2409B" w:rsidRDefault="00A2409B" w:rsidP="00A2409B">
            <w:pPr>
              <w:pStyle w:val="Default"/>
              <w:jc w:val="both"/>
              <w:rPr>
                <w:sz w:val="28"/>
                <w:szCs w:val="28"/>
              </w:rPr>
            </w:pPr>
            <w:r>
              <w:rPr>
                <w:sz w:val="28"/>
                <w:szCs w:val="28"/>
              </w:rPr>
              <w:t xml:space="preserve">1221.2 Начальники (інші керівники) та майстри виробничих підрозділів у сільському, лісовому та водному господарствах, у риборозведенні </w:t>
            </w:r>
          </w:p>
          <w:p w:rsidR="00A2409B" w:rsidRDefault="00A2409B" w:rsidP="00A2409B">
            <w:pPr>
              <w:pStyle w:val="Default"/>
              <w:jc w:val="both"/>
              <w:rPr>
                <w:sz w:val="28"/>
                <w:szCs w:val="28"/>
              </w:rPr>
            </w:pPr>
            <w:r>
              <w:rPr>
                <w:sz w:val="28"/>
                <w:szCs w:val="28"/>
              </w:rPr>
              <w:t xml:space="preserve">3115 Механік </w:t>
            </w:r>
          </w:p>
          <w:p w:rsidR="00A2409B" w:rsidRDefault="00A2409B" w:rsidP="00A2409B">
            <w:pPr>
              <w:pStyle w:val="Default"/>
              <w:jc w:val="both"/>
              <w:rPr>
                <w:sz w:val="28"/>
                <w:szCs w:val="28"/>
              </w:rPr>
            </w:pPr>
            <w:r>
              <w:rPr>
                <w:sz w:val="28"/>
                <w:szCs w:val="28"/>
              </w:rPr>
              <w:t xml:space="preserve">723 Механіки та монтажники механічного устаткування </w:t>
            </w:r>
          </w:p>
          <w:p w:rsidR="00A2409B" w:rsidRDefault="00A2409B" w:rsidP="00A2409B">
            <w:pPr>
              <w:pStyle w:val="Default"/>
              <w:jc w:val="both"/>
              <w:rPr>
                <w:sz w:val="28"/>
                <w:szCs w:val="28"/>
              </w:rPr>
            </w:pPr>
            <w:r>
              <w:rPr>
                <w:sz w:val="28"/>
                <w:szCs w:val="28"/>
              </w:rPr>
              <w:t xml:space="preserve">7231 Механіки та монтажники моторних транспортних засобів </w:t>
            </w:r>
          </w:p>
          <w:p w:rsidR="00A2409B" w:rsidRDefault="00A2409B" w:rsidP="00A2409B">
            <w:pPr>
              <w:pStyle w:val="Default"/>
              <w:jc w:val="both"/>
              <w:rPr>
                <w:sz w:val="28"/>
                <w:szCs w:val="28"/>
              </w:rPr>
            </w:pPr>
            <w:r>
              <w:rPr>
                <w:sz w:val="28"/>
                <w:szCs w:val="28"/>
              </w:rPr>
              <w:t xml:space="preserve">7233Механіки та монтажники сільськогосподарських та промислових машин </w:t>
            </w:r>
          </w:p>
          <w:p w:rsidR="00A2409B" w:rsidRDefault="00A2409B" w:rsidP="00A2409B">
            <w:pPr>
              <w:pStyle w:val="Default"/>
              <w:jc w:val="both"/>
              <w:rPr>
                <w:sz w:val="28"/>
                <w:szCs w:val="28"/>
              </w:rPr>
            </w:pPr>
            <w:r>
              <w:rPr>
                <w:sz w:val="28"/>
                <w:szCs w:val="28"/>
              </w:rPr>
              <w:t xml:space="preserve">8322Робітники, що обслуговують сільськогосподарські та інші пересувні установки </w:t>
            </w:r>
          </w:p>
          <w:p w:rsidR="00A2409B" w:rsidRDefault="00A2409B" w:rsidP="00A2409B">
            <w:pPr>
              <w:pStyle w:val="Default"/>
              <w:jc w:val="both"/>
              <w:rPr>
                <w:sz w:val="28"/>
                <w:szCs w:val="28"/>
              </w:rPr>
            </w:pPr>
            <w:r>
              <w:rPr>
                <w:sz w:val="28"/>
                <w:szCs w:val="28"/>
              </w:rPr>
              <w:t xml:space="preserve">833 Робітники, що обслуговують сільськогосподарські та інші пересувні установки </w:t>
            </w:r>
          </w:p>
          <w:p w:rsidR="00A2409B" w:rsidRDefault="00A2409B" w:rsidP="00A2409B">
            <w:pPr>
              <w:pStyle w:val="Default"/>
              <w:jc w:val="both"/>
              <w:rPr>
                <w:sz w:val="28"/>
                <w:szCs w:val="28"/>
              </w:rPr>
            </w:pPr>
            <w:r>
              <w:rPr>
                <w:sz w:val="28"/>
                <w:szCs w:val="28"/>
              </w:rPr>
              <w:t xml:space="preserve">8339 Укрупнені професії робітників, що обслуговують установки для сільськогосподарських, земляних та подібних робіт </w:t>
            </w:r>
          </w:p>
          <w:p w:rsidR="00A2409B" w:rsidRDefault="00A2409B" w:rsidP="00A2409B">
            <w:pPr>
              <w:pStyle w:val="Default"/>
              <w:jc w:val="both"/>
              <w:rPr>
                <w:sz w:val="28"/>
                <w:szCs w:val="28"/>
              </w:rPr>
            </w:pPr>
            <w:r>
              <w:rPr>
                <w:sz w:val="28"/>
                <w:szCs w:val="28"/>
              </w:rPr>
              <w:t xml:space="preserve">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 </w:t>
            </w:r>
          </w:p>
        </w:tc>
      </w:tr>
      <w:tr w:rsidR="00A2409B" w:rsidTr="00A2409B">
        <w:trPr>
          <w:trHeight w:val="768"/>
        </w:trPr>
        <w:tc>
          <w:tcPr>
            <w:tcW w:w="4644"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732"/>
              <w:gridCol w:w="4732"/>
            </w:tblGrid>
            <w:tr w:rsidR="00A2409B">
              <w:trPr>
                <w:trHeight w:val="288"/>
              </w:trPr>
              <w:tc>
                <w:tcPr>
                  <w:tcW w:w="4732" w:type="dxa"/>
                </w:tcPr>
                <w:p w:rsidR="00A2409B" w:rsidRDefault="00A2409B">
                  <w:pPr>
                    <w:pStyle w:val="Default"/>
                    <w:rPr>
                      <w:sz w:val="28"/>
                      <w:szCs w:val="28"/>
                    </w:rPr>
                  </w:pPr>
                  <w:r>
                    <w:rPr>
                      <w:b/>
                      <w:bCs/>
                      <w:sz w:val="28"/>
                      <w:szCs w:val="28"/>
                    </w:rPr>
                    <w:t xml:space="preserve">Подальше навчання </w:t>
                  </w:r>
                </w:p>
              </w:tc>
              <w:tc>
                <w:tcPr>
                  <w:tcW w:w="4732" w:type="dxa"/>
                </w:tcPr>
                <w:p w:rsidR="00A2409B" w:rsidRDefault="00A2409B">
                  <w:pPr>
                    <w:pStyle w:val="Default"/>
                    <w:rPr>
                      <w:sz w:val="28"/>
                      <w:szCs w:val="28"/>
                    </w:rPr>
                  </w:pPr>
                  <w:r>
                    <w:rPr>
                      <w:sz w:val="28"/>
                      <w:szCs w:val="28"/>
                    </w:rPr>
                    <w:t xml:space="preserve">Можуть продовжити навчання на першому (бакалаврському) рівні вищої освіти </w:t>
                  </w:r>
                </w:p>
              </w:tc>
            </w:tr>
          </w:tbl>
          <w:p w:rsidR="00A2409B" w:rsidRDefault="00A2409B" w:rsidP="0022772E">
            <w:pPr>
              <w:pStyle w:val="Default"/>
              <w:rPr>
                <w:b/>
                <w:bCs/>
                <w:sz w:val="28"/>
                <w:szCs w:val="28"/>
              </w:rPr>
            </w:pPr>
          </w:p>
        </w:tc>
        <w:tc>
          <w:tcPr>
            <w:tcW w:w="5954" w:type="dxa"/>
            <w:gridSpan w:val="2"/>
            <w:tcBorders>
              <w:top w:val="single" w:sz="4" w:space="0" w:color="auto"/>
              <w:left w:val="single" w:sz="4" w:space="0" w:color="auto"/>
              <w:bottom w:val="single" w:sz="4" w:space="0" w:color="auto"/>
              <w:right w:val="single" w:sz="4" w:space="0" w:color="auto"/>
            </w:tcBorders>
          </w:tcPr>
          <w:p w:rsidR="00A2409B" w:rsidRDefault="00A2409B" w:rsidP="00A2409B">
            <w:pPr>
              <w:pStyle w:val="Default"/>
              <w:rPr>
                <w:sz w:val="28"/>
                <w:szCs w:val="28"/>
              </w:rPr>
            </w:pPr>
            <w:r>
              <w:rPr>
                <w:sz w:val="28"/>
                <w:szCs w:val="28"/>
              </w:rPr>
              <w:t xml:space="preserve">Можуть продовжити навчання на першому (бакалаврському) рівні вищої освіти </w:t>
            </w:r>
          </w:p>
        </w:tc>
      </w:tr>
      <w:tr w:rsidR="00A2409B" w:rsidTr="00A2409B">
        <w:trPr>
          <w:trHeight w:val="398"/>
        </w:trPr>
        <w:tc>
          <w:tcPr>
            <w:tcW w:w="10598" w:type="dxa"/>
            <w:gridSpan w:val="3"/>
            <w:tcBorders>
              <w:top w:val="single" w:sz="4" w:space="0" w:color="auto"/>
              <w:left w:val="single" w:sz="4" w:space="0" w:color="auto"/>
              <w:bottom w:val="single" w:sz="4" w:space="0" w:color="auto"/>
              <w:right w:val="single" w:sz="4" w:space="0" w:color="auto"/>
            </w:tcBorders>
          </w:tcPr>
          <w:p w:rsidR="00A2409B" w:rsidRDefault="00A2409B" w:rsidP="00A2409B">
            <w:pPr>
              <w:pStyle w:val="Default"/>
              <w:rPr>
                <w:b/>
                <w:bCs/>
                <w:sz w:val="28"/>
                <w:szCs w:val="28"/>
              </w:rPr>
            </w:pPr>
          </w:p>
          <w:p w:rsidR="00A2409B" w:rsidRDefault="00A2409B" w:rsidP="00A2409B">
            <w:pPr>
              <w:pStyle w:val="Default"/>
              <w:jc w:val="center"/>
              <w:rPr>
                <w:sz w:val="28"/>
                <w:szCs w:val="28"/>
              </w:rPr>
            </w:pPr>
            <w:r>
              <w:rPr>
                <w:b/>
                <w:bCs/>
                <w:sz w:val="28"/>
                <w:szCs w:val="28"/>
              </w:rPr>
              <w:lastRenderedPageBreak/>
              <w:t>5. ВИКЛАДАННЯ ТА ОЦІНЮВАННЯ</w:t>
            </w:r>
          </w:p>
        </w:tc>
      </w:tr>
      <w:tr w:rsidR="00A2409B" w:rsidTr="0022772E">
        <w:trPr>
          <w:trHeight w:val="398"/>
        </w:trPr>
        <w:tc>
          <w:tcPr>
            <w:tcW w:w="4644" w:type="dxa"/>
            <w:tcBorders>
              <w:top w:val="single" w:sz="4" w:space="0" w:color="auto"/>
              <w:left w:val="single" w:sz="4" w:space="0" w:color="auto"/>
              <w:bottom w:val="single" w:sz="4" w:space="0" w:color="auto"/>
              <w:right w:val="single" w:sz="4" w:space="0" w:color="auto"/>
            </w:tcBorders>
          </w:tcPr>
          <w:p w:rsidR="00A2409B" w:rsidRDefault="00C2440F" w:rsidP="0022772E">
            <w:pPr>
              <w:pStyle w:val="Default"/>
              <w:rPr>
                <w:b/>
                <w:bCs/>
                <w:sz w:val="28"/>
                <w:szCs w:val="28"/>
              </w:rPr>
            </w:pPr>
            <w:r>
              <w:rPr>
                <w:b/>
                <w:bCs/>
                <w:sz w:val="28"/>
                <w:szCs w:val="28"/>
              </w:rPr>
              <w:lastRenderedPageBreak/>
              <w:t>Викладання та навчання</w:t>
            </w:r>
          </w:p>
        </w:tc>
        <w:tc>
          <w:tcPr>
            <w:tcW w:w="5954" w:type="dxa"/>
            <w:gridSpan w:val="2"/>
            <w:tcBorders>
              <w:top w:val="single" w:sz="4" w:space="0" w:color="auto"/>
              <w:left w:val="single" w:sz="4" w:space="0" w:color="auto"/>
              <w:bottom w:val="single" w:sz="4" w:space="0" w:color="auto"/>
              <w:right w:val="single" w:sz="4" w:space="0" w:color="auto"/>
            </w:tcBorders>
          </w:tcPr>
          <w:p w:rsidR="00C2440F" w:rsidRDefault="00C2440F" w:rsidP="00C2440F">
            <w:pPr>
              <w:pStyle w:val="Default"/>
              <w:jc w:val="both"/>
              <w:rPr>
                <w:sz w:val="28"/>
                <w:szCs w:val="28"/>
              </w:rPr>
            </w:pPr>
            <w:r>
              <w:rPr>
                <w:sz w:val="28"/>
                <w:szCs w:val="28"/>
              </w:rPr>
              <w:t xml:space="preserve">Проведення лекційних, практичних та лабораторних занять, тренінгів; організація майстер-класів, круглих столів, наукових конференцій та семінарів; залучення студентів до участі в про-ектних роботах, конкурсах, олімпіадах та науково-практичних заходах. </w:t>
            </w:r>
          </w:p>
          <w:p w:rsidR="00A2409B" w:rsidRDefault="00C2440F" w:rsidP="00C2440F">
            <w:pPr>
              <w:pStyle w:val="Default"/>
              <w:jc w:val="both"/>
              <w:rPr>
                <w:sz w:val="28"/>
                <w:szCs w:val="28"/>
              </w:rPr>
            </w:pPr>
            <w:r>
              <w:rPr>
                <w:sz w:val="28"/>
                <w:szCs w:val="28"/>
              </w:rPr>
              <w:t xml:space="preserve">Проведення навчальних практик з елементами дуальної освіти. Курсове навчання проходить написанням проектів, які презентуються та обговорюються за участі викладачів та студентів. Застосовуються інноваційні технологі ї електронного навчання </w:t>
            </w:r>
          </w:p>
        </w:tc>
      </w:tr>
      <w:tr w:rsidR="00C2440F" w:rsidRPr="00C2440F" w:rsidTr="0022772E">
        <w:trPr>
          <w:trHeight w:val="398"/>
        </w:trPr>
        <w:tc>
          <w:tcPr>
            <w:tcW w:w="4644" w:type="dxa"/>
            <w:tcBorders>
              <w:top w:val="single" w:sz="4" w:space="0" w:color="auto"/>
              <w:left w:val="single" w:sz="4" w:space="0" w:color="auto"/>
              <w:bottom w:val="single" w:sz="4" w:space="0" w:color="auto"/>
              <w:right w:val="single" w:sz="4" w:space="0" w:color="auto"/>
            </w:tcBorders>
          </w:tcPr>
          <w:p w:rsidR="00C2440F" w:rsidRPr="00C2440F" w:rsidRDefault="00C2440F" w:rsidP="0022772E">
            <w:pPr>
              <w:pStyle w:val="Default"/>
              <w:rPr>
                <w:b/>
                <w:bCs/>
                <w:sz w:val="28"/>
                <w:szCs w:val="28"/>
                <w:lang w:val="uk-UA"/>
              </w:rPr>
            </w:pPr>
            <w:r>
              <w:rPr>
                <w:b/>
                <w:bCs/>
                <w:sz w:val="28"/>
                <w:szCs w:val="28"/>
              </w:rPr>
              <w:t>Оц</w:t>
            </w:r>
            <w:r>
              <w:rPr>
                <w:b/>
                <w:bCs/>
                <w:sz w:val="28"/>
                <w:szCs w:val="28"/>
                <w:lang w:val="uk-UA"/>
              </w:rPr>
              <w:t>і</w:t>
            </w:r>
            <w:r>
              <w:rPr>
                <w:b/>
                <w:bCs/>
                <w:sz w:val="28"/>
                <w:szCs w:val="28"/>
              </w:rPr>
              <w:t xml:space="preserve">нювання </w:t>
            </w:r>
          </w:p>
        </w:tc>
        <w:tc>
          <w:tcPr>
            <w:tcW w:w="5954" w:type="dxa"/>
            <w:gridSpan w:val="2"/>
            <w:tcBorders>
              <w:top w:val="single" w:sz="4" w:space="0" w:color="auto"/>
              <w:left w:val="single" w:sz="4" w:space="0" w:color="auto"/>
              <w:bottom w:val="single" w:sz="4" w:space="0" w:color="auto"/>
              <w:right w:val="single" w:sz="4" w:space="0" w:color="auto"/>
            </w:tcBorders>
          </w:tcPr>
          <w:p w:rsidR="00C2440F" w:rsidRPr="00C2440F" w:rsidRDefault="00C2440F" w:rsidP="00C2440F">
            <w:pPr>
              <w:pStyle w:val="Default"/>
              <w:jc w:val="both"/>
              <w:rPr>
                <w:sz w:val="28"/>
                <w:szCs w:val="28"/>
                <w:lang w:val="uk-UA"/>
              </w:rPr>
            </w:pPr>
            <w:r>
              <w:rPr>
                <w:sz w:val="28"/>
                <w:szCs w:val="28"/>
              </w:rPr>
              <w:t>Оцінювання навчальних досягнень студентів здійснюється за</w:t>
            </w:r>
            <w:r>
              <w:rPr>
                <w:sz w:val="28"/>
                <w:szCs w:val="28"/>
                <w:lang w:val="uk-UA"/>
              </w:rPr>
              <w:t xml:space="preserve"> </w:t>
            </w:r>
            <w:r>
              <w:rPr>
                <w:sz w:val="28"/>
                <w:szCs w:val="28"/>
              </w:rPr>
              <w:t>4-х бальною (національною)</w:t>
            </w:r>
            <w:r>
              <w:rPr>
                <w:sz w:val="28"/>
                <w:szCs w:val="28"/>
                <w:lang w:val="uk-UA"/>
              </w:rPr>
              <w:t xml:space="preserve"> </w:t>
            </w:r>
            <w:r>
              <w:rPr>
                <w:sz w:val="28"/>
                <w:szCs w:val="28"/>
              </w:rPr>
              <w:t>шкалою (відмінно, добре, задовільно, незадовільно).</w:t>
            </w:r>
            <w:r>
              <w:rPr>
                <w:sz w:val="28"/>
                <w:szCs w:val="28"/>
                <w:lang w:val="uk-UA"/>
              </w:rPr>
              <w:t xml:space="preserve"> </w:t>
            </w:r>
            <w:r w:rsidRPr="00C2440F">
              <w:rPr>
                <w:sz w:val="28"/>
                <w:szCs w:val="28"/>
                <w:lang w:val="uk-UA"/>
              </w:rPr>
              <w:t xml:space="preserve">Види навчальної діяльності та контролю: тестування, опитування, дискусії, презентації, контрольні роботи, звіти по практиці, захист курсових проектів, усні та письмові екзамени, захист дипломного проекту, комплексний кваліфікаційний екзамен. </w:t>
            </w:r>
          </w:p>
        </w:tc>
      </w:tr>
      <w:tr w:rsidR="00C2440F" w:rsidRPr="00C2440F" w:rsidTr="005F4A4D">
        <w:trPr>
          <w:trHeight w:val="398"/>
        </w:trPr>
        <w:tc>
          <w:tcPr>
            <w:tcW w:w="10598" w:type="dxa"/>
            <w:gridSpan w:val="3"/>
            <w:tcBorders>
              <w:top w:val="single" w:sz="4" w:space="0" w:color="auto"/>
              <w:left w:val="single" w:sz="4" w:space="0" w:color="auto"/>
              <w:bottom w:val="single" w:sz="4" w:space="0" w:color="auto"/>
              <w:right w:val="single" w:sz="4" w:space="0" w:color="auto"/>
            </w:tcBorders>
          </w:tcPr>
          <w:p w:rsidR="00C2440F" w:rsidRDefault="00C2440F" w:rsidP="00C2440F">
            <w:pPr>
              <w:pStyle w:val="Default"/>
              <w:jc w:val="center"/>
              <w:rPr>
                <w:sz w:val="28"/>
                <w:szCs w:val="28"/>
              </w:rPr>
            </w:pPr>
            <w:r>
              <w:rPr>
                <w:b/>
                <w:bCs/>
                <w:sz w:val="28"/>
                <w:szCs w:val="28"/>
              </w:rPr>
              <w:t xml:space="preserve">6. ПРОГРАМНІ КОМПЕТЕНТНОСТІ </w:t>
            </w:r>
          </w:p>
        </w:tc>
      </w:tr>
      <w:tr w:rsidR="00C2440F" w:rsidRPr="00941028" w:rsidTr="0022772E">
        <w:trPr>
          <w:trHeight w:val="398"/>
        </w:trPr>
        <w:tc>
          <w:tcPr>
            <w:tcW w:w="4644" w:type="dxa"/>
            <w:tcBorders>
              <w:top w:val="single" w:sz="4" w:space="0" w:color="auto"/>
              <w:left w:val="single" w:sz="4" w:space="0" w:color="auto"/>
              <w:bottom w:val="single" w:sz="4" w:space="0" w:color="auto"/>
              <w:right w:val="single" w:sz="4" w:space="0" w:color="auto"/>
            </w:tcBorders>
          </w:tcPr>
          <w:p w:rsidR="00C2440F" w:rsidRPr="00C2440F" w:rsidRDefault="00C2440F" w:rsidP="0022772E">
            <w:pPr>
              <w:pStyle w:val="Default"/>
              <w:rPr>
                <w:b/>
                <w:bCs/>
                <w:sz w:val="28"/>
                <w:szCs w:val="28"/>
                <w:lang w:val="uk-UA"/>
              </w:rPr>
            </w:pPr>
            <w:r>
              <w:rPr>
                <w:b/>
                <w:bCs/>
                <w:sz w:val="28"/>
                <w:szCs w:val="28"/>
                <w:lang w:val="uk-UA"/>
              </w:rPr>
              <w:t>Інтегральна компетентність</w:t>
            </w:r>
          </w:p>
        </w:tc>
        <w:tc>
          <w:tcPr>
            <w:tcW w:w="5954" w:type="dxa"/>
            <w:gridSpan w:val="2"/>
            <w:tcBorders>
              <w:top w:val="single" w:sz="4" w:space="0" w:color="auto"/>
              <w:left w:val="single" w:sz="4" w:space="0" w:color="auto"/>
              <w:bottom w:val="single" w:sz="4" w:space="0" w:color="auto"/>
              <w:right w:val="single" w:sz="4" w:space="0" w:color="auto"/>
            </w:tcBorders>
          </w:tcPr>
          <w:p w:rsidR="00C2440F" w:rsidRPr="00C2440F" w:rsidRDefault="00C2440F" w:rsidP="00C2440F">
            <w:pPr>
              <w:pStyle w:val="Default"/>
              <w:jc w:val="both"/>
              <w:rPr>
                <w:sz w:val="28"/>
                <w:szCs w:val="28"/>
                <w:lang w:val="uk-UA"/>
              </w:rPr>
            </w:pPr>
            <w:r w:rsidRPr="00C2440F">
              <w:rPr>
                <w:sz w:val="28"/>
                <w:szCs w:val="28"/>
                <w:lang w:val="uk-UA"/>
              </w:rPr>
              <w:t>Здатність розв’язувати складні спеціалізовані задачі та практичні проблеми у галузі аграрних наук та продовольства та у процесі навчання, що передбачає застосування теорій та методів організації якісної експлуатації і ремонту машин і обладнання АПВ і характеризується комплексним підходом.</w:t>
            </w:r>
          </w:p>
        </w:tc>
      </w:tr>
      <w:tr w:rsidR="00C2440F" w:rsidRPr="00C2440F" w:rsidTr="0022772E">
        <w:trPr>
          <w:trHeight w:val="398"/>
        </w:trPr>
        <w:tc>
          <w:tcPr>
            <w:tcW w:w="4644" w:type="dxa"/>
            <w:tcBorders>
              <w:top w:val="single" w:sz="4" w:space="0" w:color="auto"/>
              <w:left w:val="single" w:sz="4" w:space="0" w:color="auto"/>
              <w:bottom w:val="single" w:sz="4" w:space="0" w:color="auto"/>
              <w:right w:val="single" w:sz="4" w:space="0" w:color="auto"/>
            </w:tcBorders>
          </w:tcPr>
          <w:p w:rsidR="00C2440F" w:rsidRDefault="00C2440F" w:rsidP="0022772E">
            <w:pPr>
              <w:pStyle w:val="Default"/>
              <w:rPr>
                <w:b/>
                <w:bCs/>
                <w:sz w:val="28"/>
                <w:szCs w:val="28"/>
                <w:lang w:val="uk-UA"/>
              </w:rPr>
            </w:pPr>
            <w:r>
              <w:rPr>
                <w:b/>
                <w:bCs/>
                <w:sz w:val="28"/>
                <w:szCs w:val="28"/>
                <w:lang w:val="uk-UA"/>
              </w:rPr>
              <w:t>Загальна компетентність</w:t>
            </w:r>
          </w:p>
        </w:tc>
        <w:tc>
          <w:tcPr>
            <w:tcW w:w="5954" w:type="dxa"/>
            <w:gridSpan w:val="2"/>
            <w:tcBorders>
              <w:top w:val="single" w:sz="4" w:space="0" w:color="auto"/>
              <w:left w:val="single" w:sz="4" w:space="0" w:color="auto"/>
              <w:bottom w:val="single" w:sz="4" w:space="0" w:color="auto"/>
              <w:right w:val="single" w:sz="4" w:space="0" w:color="auto"/>
            </w:tcBorders>
          </w:tcPr>
          <w:p w:rsidR="00C2440F" w:rsidRDefault="00C2440F" w:rsidP="00C2440F">
            <w:pPr>
              <w:pStyle w:val="Default"/>
              <w:jc w:val="both"/>
              <w:rPr>
                <w:sz w:val="28"/>
                <w:szCs w:val="28"/>
              </w:rPr>
            </w:pPr>
            <w:r>
              <w:rPr>
                <w:sz w:val="28"/>
                <w:szCs w:val="28"/>
              </w:rPr>
              <w:t xml:space="preserve">ЗК1.Уміння спілкуватися усно та в письмовій формі державною мовою </w:t>
            </w:r>
          </w:p>
          <w:p w:rsidR="00C2440F" w:rsidRDefault="00C2440F" w:rsidP="00C2440F">
            <w:pPr>
              <w:pStyle w:val="Default"/>
              <w:jc w:val="both"/>
              <w:rPr>
                <w:sz w:val="28"/>
                <w:szCs w:val="28"/>
              </w:rPr>
            </w:pPr>
            <w:r>
              <w:rPr>
                <w:sz w:val="28"/>
                <w:szCs w:val="28"/>
              </w:rPr>
              <w:t xml:space="preserve">ЗК 2. Уміння спілкуватися іноземною мовою. </w:t>
            </w:r>
          </w:p>
          <w:p w:rsidR="00C2440F" w:rsidRDefault="00C2440F" w:rsidP="00C2440F">
            <w:pPr>
              <w:pStyle w:val="Default"/>
              <w:jc w:val="both"/>
              <w:rPr>
                <w:sz w:val="28"/>
                <w:szCs w:val="28"/>
              </w:rPr>
            </w:pPr>
            <w:r>
              <w:rPr>
                <w:sz w:val="28"/>
                <w:szCs w:val="28"/>
              </w:rPr>
              <w:t xml:space="preserve">ЗК 3. Здатність навчатися. </w:t>
            </w:r>
          </w:p>
          <w:p w:rsidR="00C2440F" w:rsidRDefault="00C2440F" w:rsidP="00C2440F">
            <w:pPr>
              <w:pStyle w:val="Default"/>
              <w:jc w:val="both"/>
              <w:rPr>
                <w:sz w:val="28"/>
                <w:szCs w:val="28"/>
                <w:lang w:val="uk-UA"/>
              </w:rPr>
            </w:pPr>
            <w:r>
              <w:rPr>
                <w:sz w:val="28"/>
                <w:szCs w:val="28"/>
              </w:rPr>
              <w:t xml:space="preserve">ЗК 4. Здатність продукувати нові ідеї (творчість). </w:t>
            </w:r>
          </w:p>
          <w:p w:rsidR="00C2440F" w:rsidRDefault="00C2440F" w:rsidP="00C2440F">
            <w:pPr>
              <w:pStyle w:val="Default"/>
              <w:jc w:val="both"/>
              <w:rPr>
                <w:sz w:val="28"/>
                <w:szCs w:val="28"/>
              </w:rPr>
            </w:pPr>
            <w:r>
              <w:rPr>
                <w:sz w:val="28"/>
                <w:szCs w:val="28"/>
              </w:rPr>
              <w:t xml:space="preserve">ЗК5. Здатність шукати, обробляти та аналізувати інформацію з різних джерел. </w:t>
            </w:r>
          </w:p>
          <w:p w:rsidR="00C2440F" w:rsidRDefault="00C2440F" w:rsidP="00C2440F">
            <w:pPr>
              <w:pStyle w:val="Default"/>
              <w:jc w:val="both"/>
              <w:rPr>
                <w:sz w:val="28"/>
                <w:szCs w:val="28"/>
              </w:rPr>
            </w:pPr>
            <w:r>
              <w:rPr>
                <w:sz w:val="28"/>
                <w:szCs w:val="28"/>
              </w:rPr>
              <w:t xml:space="preserve">ЗК-*6. Уміння ідентифікувати, формулювати та розв'язувати задачі. </w:t>
            </w:r>
          </w:p>
          <w:p w:rsidR="00C2440F" w:rsidRDefault="00C2440F" w:rsidP="00C2440F">
            <w:pPr>
              <w:pStyle w:val="Default"/>
              <w:jc w:val="both"/>
              <w:rPr>
                <w:sz w:val="28"/>
                <w:szCs w:val="28"/>
              </w:rPr>
            </w:pPr>
            <w:r>
              <w:rPr>
                <w:sz w:val="28"/>
                <w:szCs w:val="28"/>
              </w:rPr>
              <w:t xml:space="preserve">ЗК 7. Уміння застосовувати знання в практичних ситуаціях. </w:t>
            </w:r>
          </w:p>
          <w:p w:rsidR="00C2440F" w:rsidRDefault="00C2440F" w:rsidP="00C2440F">
            <w:pPr>
              <w:pStyle w:val="Default"/>
              <w:jc w:val="both"/>
              <w:rPr>
                <w:sz w:val="28"/>
                <w:szCs w:val="28"/>
              </w:rPr>
            </w:pPr>
            <w:r>
              <w:rPr>
                <w:sz w:val="28"/>
                <w:szCs w:val="28"/>
              </w:rPr>
              <w:t xml:space="preserve">ЗК 8.Уміння приймати обгрунтовані рішення. </w:t>
            </w:r>
          </w:p>
          <w:p w:rsidR="00C2440F" w:rsidRDefault="00C2440F" w:rsidP="00C2440F">
            <w:pPr>
              <w:pStyle w:val="Default"/>
              <w:jc w:val="both"/>
              <w:rPr>
                <w:sz w:val="28"/>
                <w:szCs w:val="28"/>
              </w:rPr>
            </w:pPr>
            <w:r>
              <w:rPr>
                <w:sz w:val="28"/>
                <w:szCs w:val="28"/>
              </w:rPr>
              <w:lastRenderedPageBreak/>
              <w:t xml:space="preserve">ЗК 9.Уміння працювати в команді. </w:t>
            </w:r>
          </w:p>
          <w:p w:rsidR="00C2440F" w:rsidRDefault="00C2440F" w:rsidP="00C2440F">
            <w:pPr>
              <w:pStyle w:val="Default"/>
              <w:jc w:val="both"/>
              <w:rPr>
                <w:sz w:val="28"/>
                <w:szCs w:val="28"/>
              </w:rPr>
            </w:pPr>
            <w:r>
              <w:rPr>
                <w:sz w:val="28"/>
                <w:szCs w:val="28"/>
              </w:rPr>
              <w:t xml:space="preserve">ЗК 10.Знання та розуміння предметної області та розуміння фаху. </w:t>
            </w:r>
          </w:p>
          <w:p w:rsidR="00C2440F" w:rsidRDefault="00C2440F" w:rsidP="00C2440F">
            <w:pPr>
              <w:pStyle w:val="Default"/>
              <w:jc w:val="both"/>
              <w:rPr>
                <w:sz w:val="28"/>
                <w:szCs w:val="28"/>
              </w:rPr>
            </w:pPr>
            <w:r>
              <w:rPr>
                <w:sz w:val="28"/>
                <w:szCs w:val="28"/>
              </w:rPr>
              <w:t xml:space="preserve">ЗК 11.Уміння думати абстрактно, аналізувати та синтезувати. </w:t>
            </w:r>
          </w:p>
          <w:p w:rsidR="00C2440F" w:rsidRDefault="00C2440F" w:rsidP="00C2440F">
            <w:pPr>
              <w:pStyle w:val="Default"/>
              <w:jc w:val="both"/>
              <w:rPr>
                <w:sz w:val="28"/>
                <w:szCs w:val="28"/>
              </w:rPr>
            </w:pPr>
            <w:r>
              <w:rPr>
                <w:sz w:val="28"/>
                <w:szCs w:val="28"/>
              </w:rPr>
              <w:t xml:space="preserve">ЗК 12. Уміння працювати самостійно. </w:t>
            </w:r>
          </w:p>
          <w:p w:rsidR="00C2440F" w:rsidRDefault="00C2440F" w:rsidP="00C2440F">
            <w:pPr>
              <w:pStyle w:val="Default"/>
              <w:jc w:val="both"/>
              <w:rPr>
                <w:sz w:val="28"/>
                <w:szCs w:val="28"/>
              </w:rPr>
            </w:pPr>
            <w:r>
              <w:rPr>
                <w:sz w:val="28"/>
                <w:szCs w:val="28"/>
              </w:rPr>
              <w:t xml:space="preserve">ЗК 13.Навички використання інформаційних та комунікативних технологій. </w:t>
            </w:r>
          </w:p>
          <w:p w:rsidR="00C2440F" w:rsidRDefault="00C2440F" w:rsidP="00C2440F">
            <w:pPr>
              <w:pStyle w:val="Default"/>
              <w:jc w:val="both"/>
              <w:rPr>
                <w:sz w:val="28"/>
                <w:szCs w:val="28"/>
              </w:rPr>
            </w:pPr>
            <w:r>
              <w:rPr>
                <w:sz w:val="28"/>
                <w:szCs w:val="28"/>
              </w:rPr>
              <w:t xml:space="preserve">ЗК 14.Уміння адаптуватися та працювати в нових ситуаціях. </w:t>
            </w:r>
          </w:p>
          <w:p w:rsidR="00C2440F" w:rsidRPr="00C2440F" w:rsidRDefault="00C2440F" w:rsidP="00C2440F">
            <w:pPr>
              <w:pStyle w:val="Default"/>
              <w:jc w:val="both"/>
              <w:rPr>
                <w:sz w:val="28"/>
                <w:szCs w:val="28"/>
                <w:lang w:val="uk-UA"/>
              </w:rPr>
            </w:pPr>
            <w:r>
              <w:rPr>
                <w:sz w:val="28"/>
                <w:szCs w:val="28"/>
              </w:rPr>
              <w:t xml:space="preserve">ЗК 15. Уміння оцінювати та підтримувати якість виконаної роботи. </w:t>
            </w:r>
          </w:p>
        </w:tc>
      </w:tr>
      <w:tr w:rsidR="00C2440F" w:rsidRPr="00C2440F" w:rsidTr="005F4A4D">
        <w:trPr>
          <w:trHeight w:val="398"/>
        </w:trPr>
        <w:tc>
          <w:tcPr>
            <w:tcW w:w="10598" w:type="dxa"/>
            <w:gridSpan w:val="3"/>
            <w:tcBorders>
              <w:top w:val="single" w:sz="4" w:space="0" w:color="auto"/>
              <w:left w:val="single" w:sz="4" w:space="0" w:color="auto"/>
              <w:bottom w:val="single" w:sz="4" w:space="0" w:color="auto"/>
              <w:right w:val="single" w:sz="4" w:space="0" w:color="auto"/>
            </w:tcBorders>
          </w:tcPr>
          <w:p w:rsidR="00C2440F" w:rsidRDefault="00C2440F" w:rsidP="00C2440F">
            <w:pPr>
              <w:pStyle w:val="Default"/>
              <w:jc w:val="center"/>
              <w:rPr>
                <w:sz w:val="28"/>
                <w:szCs w:val="28"/>
              </w:rPr>
            </w:pPr>
            <w:r>
              <w:rPr>
                <w:b/>
                <w:bCs/>
                <w:sz w:val="28"/>
                <w:szCs w:val="28"/>
              </w:rPr>
              <w:lastRenderedPageBreak/>
              <w:t>7. ПРОГРАМНІ РЕЗУЛЬТАТИ НАВАНЧАННЯ</w:t>
            </w:r>
          </w:p>
        </w:tc>
      </w:tr>
      <w:tr w:rsidR="00C2440F" w:rsidRPr="00C2440F" w:rsidTr="0022772E">
        <w:trPr>
          <w:trHeight w:val="398"/>
        </w:trPr>
        <w:tc>
          <w:tcPr>
            <w:tcW w:w="4644" w:type="dxa"/>
            <w:tcBorders>
              <w:top w:val="single" w:sz="4" w:space="0" w:color="auto"/>
              <w:left w:val="single" w:sz="4" w:space="0" w:color="auto"/>
              <w:bottom w:val="single" w:sz="4" w:space="0" w:color="auto"/>
              <w:right w:val="single" w:sz="4" w:space="0" w:color="auto"/>
            </w:tcBorders>
          </w:tcPr>
          <w:p w:rsidR="00C2440F" w:rsidRPr="00C2440F" w:rsidRDefault="00C2440F" w:rsidP="00C2440F">
            <w:pPr>
              <w:pStyle w:val="Default"/>
              <w:rPr>
                <w:b/>
                <w:bCs/>
                <w:sz w:val="28"/>
                <w:szCs w:val="28"/>
              </w:rPr>
            </w:pPr>
            <w:r>
              <w:rPr>
                <w:b/>
                <w:bCs/>
                <w:sz w:val="28"/>
                <w:szCs w:val="28"/>
              </w:rPr>
              <w:t xml:space="preserve">1.Знання з предметної області (РНП) </w:t>
            </w:r>
          </w:p>
        </w:tc>
        <w:tc>
          <w:tcPr>
            <w:tcW w:w="5954" w:type="dxa"/>
            <w:gridSpan w:val="2"/>
            <w:tcBorders>
              <w:top w:val="single" w:sz="4" w:space="0" w:color="auto"/>
              <w:left w:val="single" w:sz="4" w:space="0" w:color="auto"/>
              <w:bottom w:val="single" w:sz="4" w:space="0" w:color="auto"/>
              <w:right w:val="single" w:sz="4" w:space="0" w:color="auto"/>
            </w:tcBorders>
          </w:tcPr>
          <w:p w:rsidR="005F4A4D" w:rsidRDefault="005F4A4D" w:rsidP="005F4A4D">
            <w:pPr>
              <w:pStyle w:val="Default"/>
              <w:jc w:val="both"/>
              <w:rPr>
                <w:sz w:val="28"/>
                <w:szCs w:val="28"/>
              </w:rPr>
            </w:pPr>
            <w:r>
              <w:rPr>
                <w:sz w:val="28"/>
                <w:szCs w:val="28"/>
              </w:rPr>
              <w:t xml:space="preserve">РНП1. Базові знання про різноманітність машин, обладнання і устаткування с-г виробництва для підбору та використання їх у виробничих процесах. </w:t>
            </w:r>
          </w:p>
          <w:p w:rsidR="005F4A4D" w:rsidRDefault="005F4A4D" w:rsidP="005F4A4D">
            <w:pPr>
              <w:pStyle w:val="Default"/>
              <w:jc w:val="both"/>
              <w:rPr>
                <w:sz w:val="28"/>
                <w:szCs w:val="28"/>
              </w:rPr>
            </w:pPr>
            <w:r>
              <w:rPr>
                <w:sz w:val="28"/>
                <w:szCs w:val="28"/>
              </w:rPr>
              <w:t xml:space="preserve">РНП 2. Базові знання про будову і роботу механізмів машин, фізичні та хімічні процеси та явища для вивчення машин та обладнання. </w:t>
            </w:r>
          </w:p>
          <w:p w:rsidR="005F4A4D" w:rsidRDefault="005F4A4D" w:rsidP="005F4A4D">
            <w:pPr>
              <w:pStyle w:val="Default"/>
              <w:jc w:val="both"/>
              <w:rPr>
                <w:sz w:val="28"/>
                <w:szCs w:val="28"/>
              </w:rPr>
            </w:pPr>
            <w:r>
              <w:rPr>
                <w:sz w:val="28"/>
                <w:szCs w:val="28"/>
              </w:rPr>
              <w:t xml:space="preserve">РНП 3. Володіння сучасними принципами організації і технології с.-г. виробництва. </w:t>
            </w:r>
          </w:p>
          <w:p w:rsidR="005F4A4D" w:rsidRDefault="005F4A4D" w:rsidP="005F4A4D">
            <w:pPr>
              <w:pStyle w:val="Default"/>
              <w:jc w:val="both"/>
              <w:rPr>
                <w:sz w:val="28"/>
                <w:szCs w:val="28"/>
              </w:rPr>
            </w:pPr>
            <w:r>
              <w:rPr>
                <w:sz w:val="28"/>
                <w:szCs w:val="28"/>
              </w:rPr>
              <w:t xml:space="preserve">РНП 4. Володіння методами спостереження, дослідження, аналізу та оцінки стану механізмів, машин, систем, техніко-економічних показників, організації та технології виробництва, стану охорони праці та морально-психологічного клімату в колективі. </w:t>
            </w:r>
          </w:p>
          <w:p w:rsidR="005F4A4D" w:rsidRDefault="005F4A4D" w:rsidP="005F4A4D">
            <w:pPr>
              <w:pStyle w:val="Default"/>
              <w:jc w:val="both"/>
              <w:rPr>
                <w:sz w:val="28"/>
                <w:szCs w:val="28"/>
              </w:rPr>
            </w:pPr>
            <w:r>
              <w:rPr>
                <w:sz w:val="28"/>
                <w:szCs w:val="28"/>
              </w:rPr>
              <w:t xml:space="preserve">РНП 5. Здатність застосовувати сучасні методи роботи з технічними об’єктами в польових і лабораторних умовах, здатність працювати із сучасним обладнанням, приладами, інструментами та механізмами. </w:t>
            </w:r>
          </w:p>
          <w:p w:rsidR="005F4A4D" w:rsidRDefault="005F4A4D" w:rsidP="005F4A4D">
            <w:pPr>
              <w:pStyle w:val="Default"/>
              <w:jc w:val="both"/>
              <w:rPr>
                <w:sz w:val="28"/>
                <w:szCs w:val="28"/>
              </w:rPr>
            </w:pPr>
            <w:r>
              <w:rPr>
                <w:sz w:val="28"/>
                <w:szCs w:val="28"/>
              </w:rPr>
              <w:t xml:space="preserve">РНП 6. Базові знання основних закономірностей і сучасних досягнень в: технічній механіці, опорі матеріалів, матеріалознавстві, технології конструкційних матеріалів, електротехніці, теплотехніці, гідравліці. </w:t>
            </w:r>
          </w:p>
          <w:p w:rsidR="005F4A4D" w:rsidRDefault="005F4A4D" w:rsidP="005F4A4D">
            <w:pPr>
              <w:pStyle w:val="Default"/>
              <w:jc w:val="both"/>
              <w:rPr>
                <w:sz w:val="28"/>
                <w:szCs w:val="28"/>
              </w:rPr>
            </w:pPr>
            <w:r>
              <w:rPr>
                <w:sz w:val="28"/>
                <w:szCs w:val="28"/>
              </w:rPr>
              <w:t xml:space="preserve">РНП 7. Базові знання експлуатації, технічного </w:t>
            </w:r>
          </w:p>
          <w:p w:rsidR="00C2440F" w:rsidRDefault="005F4A4D" w:rsidP="005F4A4D">
            <w:pPr>
              <w:pStyle w:val="Default"/>
              <w:jc w:val="both"/>
              <w:rPr>
                <w:sz w:val="28"/>
                <w:szCs w:val="28"/>
              </w:rPr>
            </w:pPr>
            <w:r>
              <w:rPr>
                <w:sz w:val="28"/>
                <w:szCs w:val="28"/>
              </w:rPr>
              <w:t xml:space="preserve">обслуговування, діагностування, ремонту і зберігання с-г техніки та обладнання </w:t>
            </w:r>
          </w:p>
        </w:tc>
      </w:tr>
      <w:tr w:rsidR="00C2440F" w:rsidRPr="00C2440F" w:rsidTr="0022772E">
        <w:trPr>
          <w:trHeight w:val="398"/>
        </w:trPr>
        <w:tc>
          <w:tcPr>
            <w:tcW w:w="4644" w:type="dxa"/>
            <w:tcBorders>
              <w:top w:val="single" w:sz="4" w:space="0" w:color="auto"/>
              <w:left w:val="single" w:sz="4" w:space="0" w:color="auto"/>
              <w:bottom w:val="single" w:sz="4" w:space="0" w:color="auto"/>
              <w:right w:val="single" w:sz="4" w:space="0" w:color="auto"/>
            </w:tcBorders>
          </w:tcPr>
          <w:p w:rsidR="005F4A4D" w:rsidRDefault="005F4A4D" w:rsidP="005F4A4D">
            <w:pPr>
              <w:pStyle w:val="Default"/>
              <w:rPr>
                <w:sz w:val="28"/>
                <w:szCs w:val="28"/>
              </w:rPr>
            </w:pPr>
            <w:r>
              <w:rPr>
                <w:b/>
                <w:bCs/>
                <w:sz w:val="28"/>
                <w:szCs w:val="28"/>
              </w:rPr>
              <w:t xml:space="preserve">2. Практичні навички з предметної області </w:t>
            </w:r>
            <w:r>
              <w:rPr>
                <w:sz w:val="28"/>
                <w:szCs w:val="28"/>
              </w:rPr>
              <w:t xml:space="preserve">(РНПН) </w:t>
            </w:r>
          </w:p>
          <w:p w:rsidR="00C2440F" w:rsidRPr="005F4A4D" w:rsidRDefault="00C2440F" w:rsidP="0022772E">
            <w:pPr>
              <w:pStyle w:val="Default"/>
              <w:rPr>
                <w:b/>
                <w:bCs/>
                <w:sz w:val="28"/>
                <w:szCs w:val="28"/>
              </w:rPr>
            </w:pPr>
          </w:p>
        </w:tc>
        <w:tc>
          <w:tcPr>
            <w:tcW w:w="5954" w:type="dxa"/>
            <w:gridSpan w:val="2"/>
            <w:tcBorders>
              <w:top w:val="single" w:sz="4" w:space="0" w:color="auto"/>
              <w:left w:val="single" w:sz="4" w:space="0" w:color="auto"/>
              <w:bottom w:val="single" w:sz="4" w:space="0" w:color="auto"/>
              <w:right w:val="single" w:sz="4" w:space="0" w:color="auto"/>
            </w:tcBorders>
          </w:tcPr>
          <w:p w:rsidR="005F4A4D" w:rsidRDefault="005F4A4D" w:rsidP="005F4A4D">
            <w:pPr>
              <w:pStyle w:val="Default"/>
              <w:jc w:val="both"/>
              <w:rPr>
                <w:sz w:val="28"/>
                <w:szCs w:val="28"/>
              </w:rPr>
            </w:pPr>
            <w:r>
              <w:rPr>
                <w:sz w:val="28"/>
                <w:szCs w:val="28"/>
              </w:rPr>
              <w:lastRenderedPageBreak/>
              <w:t xml:space="preserve">РНПН1. Використовуючи нормативну, планову, звітну та облікову документацію, </w:t>
            </w:r>
            <w:r>
              <w:rPr>
                <w:sz w:val="28"/>
                <w:szCs w:val="28"/>
              </w:rPr>
              <w:lastRenderedPageBreak/>
              <w:t xml:space="preserve">комп’ютерну техніку, методи та інструментарії аналітичної роботи проводити аналіз і оцінку: </w:t>
            </w:r>
          </w:p>
          <w:p w:rsidR="005F4A4D" w:rsidRDefault="005F4A4D" w:rsidP="005F4A4D">
            <w:pPr>
              <w:pStyle w:val="Default"/>
              <w:jc w:val="both"/>
              <w:rPr>
                <w:sz w:val="28"/>
                <w:szCs w:val="28"/>
              </w:rPr>
            </w:pPr>
            <w:r>
              <w:rPr>
                <w:sz w:val="28"/>
                <w:szCs w:val="28"/>
              </w:rPr>
              <w:t xml:space="preserve">- організації та якості технічного обслуговування, ремонту та зберігання сільськогосподарської техніки; </w:t>
            </w:r>
          </w:p>
          <w:p w:rsidR="005F4A4D" w:rsidRDefault="005F4A4D" w:rsidP="005F4A4D">
            <w:pPr>
              <w:pStyle w:val="Default"/>
              <w:jc w:val="both"/>
              <w:rPr>
                <w:sz w:val="28"/>
                <w:szCs w:val="28"/>
              </w:rPr>
            </w:pPr>
            <w:r>
              <w:rPr>
                <w:sz w:val="28"/>
                <w:szCs w:val="28"/>
              </w:rPr>
              <w:t xml:space="preserve">- надійності і технічної готовності машинно-тракторного парку; </w:t>
            </w:r>
          </w:p>
          <w:p w:rsidR="005F4A4D" w:rsidRDefault="005F4A4D" w:rsidP="005F4A4D">
            <w:pPr>
              <w:pStyle w:val="Default"/>
              <w:jc w:val="both"/>
              <w:rPr>
                <w:sz w:val="28"/>
                <w:szCs w:val="28"/>
              </w:rPr>
            </w:pPr>
            <w:r>
              <w:rPr>
                <w:sz w:val="28"/>
                <w:szCs w:val="28"/>
              </w:rPr>
              <w:t xml:space="preserve">- техніко-економічних показників роботи машин; </w:t>
            </w:r>
          </w:p>
          <w:p w:rsidR="005F4A4D" w:rsidRDefault="005F4A4D" w:rsidP="005F4A4D">
            <w:pPr>
              <w:pStyle w:val="Default"/>
              <w:jc w:val="both"/>
              <w:rPr>
                <w:sz w:val="28"/>
                <w:szCs w:val="28"/>
              </w:rPr>
            </w:pPr>
            <w:r>
              <w:rPr>
                <w:sz w:val="28"/>
                <w:szCs w:val="28"/>
              </w:rPr>
              <w:t xml:space="preserve">- використання машинно-тракторного парку (МТП); </w:t>
            </w:r>
          </w:p>
          <w:p w:rsidR="005F4A4D" w:rsidRDefault="005F4A4D" w:rsidP="005F4A4D">
            <w:pPr>
              <w:pStyle w:val="Default"/>
              <w:jc w:val="both"/>
              <w:rPr>
                <w:sz w:val="28"/>
                <w:szCs w:val="28"/>
              </w:rPr>
            </w:pPr>
            <w:r>
              <w:rPr>
                <w:sz w:val="28"/>
                <w:szCs w:val="28"/>
              </w:rPr>
              <w:t xml:space="preserve">Використовуючи нормативну, планову та облікову документацію, звітність, методи та інструментарії аналітичної роботи, проводити аналіз і оцінку: </w:t>
            </w:r>
          </w:p>
          <w:p w:rsidR="005F4A4D" w:rsidRDefault="005F4A4D" w:rsidP="005F4A4D">
            <w:pPr>
              <w:pStyle w:val="Default"/>
              <w:jc w:val="both"/>
              <w:rPr>
                <w:sz w:val="28"/>
                <w:szCs w:val="28"/>
              </w:rPr>
            </w:pPr>
            <w:r>
              <w:rPr>
                <w:sz w:val="28"/>
                <w:szCs w:val="28"/>
              </w:rPr>
              <w:t xml:space="preserve">- використання обладнання та устаткування ремонтної майстерні, ПТО, гаража; </w:t>
            </w:r>
          </w:p>
          <w:p w:rsidR="005F4A4D" w:rsidRDefault="005F4A4D" w:rsidP="005F4A4D">
            <w:pPr>
              <w:pStyle w:val="Default"/>
              <w:jc w:val="both"/>
              <w:rPr>
                <w:sz w:val="28"/>
                <w:szCs w:val="28"/>
              </w:rPr>
            </w:pPr>
            <w:r>
              <w:rPr>
                <w:sz w:val="28"/>
                <w:szCs w:val="28"/>
              </w:rPr>
              <w:t xml:space="preserve">- використання обладнання тваринницьких ферм та перевірка його технічного стану; </w:t>
            </w:r>
          </w:p>
          <w:p w:rsidR="005F4A4D" w:rsidRDefault="005F4A4D" w:rsidP="005F4A4D">
            <w:pPr>
              <w:pStyle w:val="Default"/>
              <w:jc w:val="both"/>
              <w:rPr>
                <w:sz w:val="28"/>
                <w:szCs w:val="28"/>
              </w:rPr>
            </w:pPr>
            <w:r>
              <w:rPr>
                <w:sz w:val="28"/>
                <w:szCs w:val="28"/>
              </w:rPr>
              <w:t xml:space="preserve">- стану експлуатації обладнання і устаткування; </w:t>
            </w:r>
          </w:p>
          <w:p w:rsidR="005F4A4D" w:rsidRDefault="005F4A4D" w:rsidP="005F4A4D">
            <w:pPr>
              <w:pStyle w:val="Default"/>
              <w:jc w:val="both"/>
              <w:rPr>
                <w:sz w:val="28"/>
                <w:szCs w:val="28"/>
              </w:rPr>
            </w:pPr>
            <w:r>
              <w:rPr>
                <w:sz w:val="28"/>
                <w:szCs w:val="28"/>
              </w:rPr>
              <w:t xml:space="preserve">Використовуючи звітно-облікову та планово-нормативну документацію аналізувати: </w:t>
            </w:r>
          </w:p>
          <w:p w:rsidR="005F4A4D" w:rsidRDefault="005F4A4D" w:rsidP="005F4A4D">
            <w:pPr>
              <w:pStyle w:val="Default"/>
              <w:jc w:val="both"/>
              <w:rPr>
                <w:sz w:val="28"/>
                <w:szCs w:val="28"/>
              </w:rPr>
            </w:pPr>
            <w:r>
              <w:rPr>
                <w:sz w:val="28"/>
                <w:szCs w:val="28"/>
              </w:rPr>
              <w:t xml:space="preserve">- витрати паливно-мастильних матеріалів; </w:t>
            </w:r>
          </w:p>
          <w:p w:rsidR="005F4A4D" w:rsidRDefault="005F4A4D" w:rsidP="005F4A4D">
            <w:pPr>
              <w:pStyle w:val="Default"/>
              <w:jc w:val="both"/>
              <w:rPr>
                <w:sz w:val="28"/>
                <w:szCs w:val="28"/>
              </w:rPr>
            </w:pPr>
            <w:r>
              <w:rPr>
                <w:sz w:val="28"/>
                <w:szCs w:val="28"/>
              </w:rPr>
              <w:t xml:space="preserve">- стан ефективного використання електрообладнання і засобів автоматизації сільськогосподарських установок; </w:t>
            </w:r>
          </w:p>
          <w:p w:rsidR="005F4A4D" w:rsidRDefault="005F4A4D" w:rsidP="005F4A4D">
            <w:pPr>
              <w:pStyle w:val="Default"/>
              <w:jc w:val="both"/>
              <w:rPr>
                <w:sz w:val="28"/>
                <w:szCs w:val="28"/>
              </w:rPr>
            </w:pPr>
            <w:r>
              <w:rPr>
                <w:sz w:val="28"/>
                <w:szCs w:val="28"/>
              </w:rPr>
              <w:t xml:space="preserve">- витрати запасних частин і експлуатаційних матеріалів; </w:t>
            </w:r>
          </w:p>
          <w:p w:rsidR="005F4A4D" w:rsidRDefault="005F4A4D" w:rsidP="005F4A4D">
            <w:pPr>
              <w:pStyle w:val="Default"/>
              <w:jc w:val="both"/>
              <w:rPr>
                <w:sz w:val="28"/>
                <w:szCs w:val="28"/>
              </w:rPr>
            </w:pPr>
            <w:r>
              <w:rPr>
                <w:sz w:val="28"/>
                <w:szCs w:val="28"/>
              </w:rPr>
              <w:t xml:space="preserve">Користуючись нормативною, плановою, обліковою та звітною документацією, проводити аналіз організації робіт за головними показниками якості робіт, їх технічного забезпечення та відповідності передовому досвіду і досягненням науки і техніки. </w:t>
            </w:r>
          </w:p>
          <w:p w:rsidR="005F4A4D" w:rsidRDefault="005F4A4D" w:rsidP="005F4A4D">
            <w:pPr>
              <w:pStyle w:val="Default"/>
              <w:jc w:val="both"/>
              <w:rPr>
                <w:sz w:val="28"/>
                <w:szCs w:val="28"/>
              </w:rPr>
            </w:pPr>
            <w:r>
              <w:rPr>
                <w:sz w:val="28"/>
                <w:szCs w:val="28"/>
              </w:rPr>
              <w:t xml:space="preserve">РНПН 2. Аналізувати і оцінювати технологію робіт, її відповідність нормативній та проектній документації, якості продукції, робіт, відповідність науково-технічному прогресу та передовому досвіду. </w:t>
            </w:r>
          </w:p>
          <w:p w:rsidR="005F4A4D" w:rsidRDefault="005F4A4D" w:rsidP="005F4A4D">
            <w:pPr>
              <w:pStyle w:val="Default"/>
              <w:jc w:val="both"/>
              <w:rPr>
                <w:sz w:val="28"/>
                <w:szCs w:val="28"/>
              </w:rPr>
            </w:pPr>
            <w:r>
              <w:rPr>
                <w:sz w:val="28"/>
                <w:szCs w:val="28"/>
              </w:rPr>
              <w:t xml:space="preserve">Аналізувати використання трудових ресурсів. </w:t>
            </w:r>
          </w:p>
          <w:p w:rsidR="005F4A4D" w:rsidRDefault="005F4A4D" w:rsidP="005F4A4D">
            <w:pPr>
              <w:pStyle w:val="Default"/>
              <w:jc w:val="both"/>
              <w:rPr>
                <w:sz w:val="28"/>
                <w:szCs w:val="28"/>
              </w:rPr>
            </w:pPr>
            <w:r>
              <w:rPr>
                <w:sz w:val="28"/>
                <w:szCs w:val="28"/>
              </w:rPr>
              <w:t xml:space="preserve">Аналізувати соціально-психологічні ситуації в виробничому підрозділі. </w:t>
            </w:r>
          </w:p>
          <w:p w:rsidR="005F4A4D" w:rsidRDefault="005F4A4D" w:rsidP="005F4A4D">
            <w:pPr>
              <w:pStyle w:val="Default"/>
              <w:jc w:val="both"/>
              <w:rPr>
                <w:sz w:val="28"/>
                <w:szCs w:val="28"/>
              </w:rPr>
            </w:pPr>
            <w:r>
              <w:rPr>
                <w:sz w:val="28"/>
                <w:szCs w:val="28"/>
              </w:rPr>
              <w:t xml:space="preserve">Оцінювати якість продукції відповідно до стандартів. </w:t>
            </w:r>
          </w:p>
          <w:p w:rsidR="005F4A4D" w:rsidRDefault="005F4A4D" w:rsidP="005F4A4D">
            <w:pPr>
              <w:pStyle w:val="Default"/>
              <w:jc w:val="both"/>
              <w:rPr>
                <w:sz w:val="28"/>
                <w:szCs w:val="28"/>
              </w:rPr>
            </w:pPr>
            <w:r>
              <w:rPr>
                <w:sz w:val="28"/>
                <w:szCs w:val="28"/>
              </w:rPr>
              <w:lastRenderedPageBreak/>
              <w:t xml:space="preserve">Аналізувати якість виконання робіт та їх відповідність нормативним вимогам </w:t>
            </w:r>
          </w:p>
          <w:p w:rsidR="005F4A4D" w:rsidRDefault="005F4A4D" w:rsidP="005F4A4D">
            <w:pPr>
              <w:pStyle w:val="Default"/>
              <w:jc w:val="both"/>
              <w:rPr>
                <w:sz w:val="28"/>
                <w:szCs w:val="28"/>
              </w:rPr>
            </w:pPr>
            <w:r>
              <w:rPr>
                <w:sz w:val="28"/>
                <w:szCs w:val="28"/>
              </w:rPr>
              <w:t xml:space="preserve">Користуючись звітною та обліковою документацією, </w:t>
            </w:r>
          </w:p>
          <w:p w:rsidR="005F4A4D" w:rsidRDefault="005F4A4D" w:rsidP="005F4A4D">
            <w:pPr>
              <w:pStyle w:val="Default"/>
              <w:jc w:val="both"/>
              <w:rPr>
                <w:sz w:val="28"/>
                <w:szCs w:val="28"/>
              </w:rPr>
            </w:pPr>
            <w:proofErr w:type="gramStart"/>
            <w:r>
              <w:rPr>
                <w:sz w:val="28"/>
                <w:szCs w:val="28"/>
              </w:rPr>
              <w:t>аналізувати</w:t>
            </w:r>
            <w:proofErr w:type="gramEnd"/>
            <w:r>
              <w:rPr>
                <w:sz w:val="28"/>
                <w:szCs w:val="28"/>
              </w:rPr>
              <w:t xml:space="preserve"> техніко-економічні показники виробничої діяльності підрозділу. </w:t>
            </w:r>
          </w:p>
          <w:p w:rsidR="005F4A4D" w:rsidRDefault="005F4A4D" w:rsidP="005F4A4D">
            <w:pPr>
              <w:pStyle w:val="Default"/>
              <w:jc w:val="both"/>
              <w:rPr>
                <w:sz w:val="28"/>
                <w:szCs w:val="28"/>
              </w:rPr>
            </w:pPr>
            <w:r>
              <w:rPr>
                <w:sz w:val="28"/>
                <w:szCs w:val="28"/>
              </w:rPr>
              <w:t xml:space="preserve">Аналізувати економічну ефектив-ність впровадження нової техніки, організації та технології </w:t>
            </w:r>
          </w:p>
          <w:p w:rsidR="005F4A4D" w:rsidRDefault="005F4A4D" w:rsidP="005F4A4D">
            <w:pPr>
              <w:pStyle w:val="Default"/>
              <w:jc w:val="both"/>
              <w:rPr>
                <w:sz w:val="28"/>
                <w:szCs w:val="28"/>
              </w:rPr>
            </w:pPr>
            <w:r>
              <w:rPr>
                <w:sz w:val="28"/>
                <w:szCs w:val="28"/>
              </w:rPr>
              <w:t xml:space="preserve">Аналізувати організацію охорони праці у виробничому підрозділі (підприємстві). </w:t>
            </w:r>
          </w:p>
          <w:p w:rsidR="005F4A4D" w:rsidRDefault="005F4A4D" w:rsidP="005F4A4D">
            <w:pPr>
              <w:pStyle w:val="Default"/>
              <w:jc w:val="both"/>
              <w:rPr>
                <w:sz w:val="28"/>
                <w:szCs w:val="28"/>
              </w:rPr>
            </w:pPr>
            <w:r>
              <w:rPr>
                <w:sz w:val="28"/>
                <w:szCs w:val="28"/>
              </w:rPr>
              <w:t xml:space="preserve">Аналізувати фінансове і матеріальне забезпечення охорони праці </w:t>
            </w:r>
          </w:p>
          <w:p w:rsidR="005F4A4D" w:rsidRDefault="005F4A4D" w:rsidP="005F4A4D">
            <w:pPr>
              <w:pStyle w:val="Default"/>
              <w:jc w:val="both"/>
              <w:rPr>
                <w:sz w:val="28"/>
                <w:szCs w:val="28"/>
              </w:rPr>
            </w:pPr>
            <w:r>
              <w:rPr>
                <w:sz w:val="28"/>
                <w:szCs w:val="28"/>
              </w:rPr>
              <w:t xml:space="preserve">Користуючись нормативними вимогами, аналізувати санітарно-гігієнічні умови праці. </w:t>
            </w:r>
          </w:p>
          <w:p w:rsidR="005F4A4D" w:rsidRDefault="005F4A4D" w:rsidP="005F4A4D">
            <w:pPr>
              <w:pStyle w:val="Default"/>
              <w:jc w:val="both"/>
              <w:rPr>
                <w:sz w:val="28"/>
                <w:szCs w:val="28"/>
              </w:rPr>
            </w:pPr>
            <w:r>
              <w:rPr>
                <w:sz w:val="28"/>
                <w:szCs w:val="28"/>
              </w:rPr>
              <w:t xml:space="preserve">Аналізувати причини виробничого травматизму та професійних захворювань. </w:t>
            </w:r>
          </w:p>
          <w:p w:rsidR="005F4A4D" w:rsidRDefault="005F4A4D" w:rsidP="005F4A4D">
            <w:pPr>
              <w:pStyle w:val="Default"/>
              <w:jc w:val="both"/>
              <w:rPr>
                <w:sz w:val="28"/>
                <w:szCs w:val="28"/>
              </w:rPr>
            </w:pPr>
            <w:r>
              <w:rPr>
                <w:sz w:val="28"/>
                <w:szCs w:val="28"/>
              </w:rPr>
              <w:t xml:space="preserve">Аналізувати безпечність виробничих процесів та технологічного обладнання. </w:t>
            </w:r>
          </w:p>
          <w:p w:rsidR="005F4A4D" w:rsidRDefault="005F4A4D" w:rsidP="005F4A4D">
            <w:pPr>
              <w:pStyle w:val="Default"/>
              <w:jc w:val="both"/>
              <w:rPr>
                <w:sz w:val="28"/>
                <w:szCs w:val="28"/>
              </w:rPr>
            </w:pPr>
            <w:r>
              <w:rPr>
                <w:sz w:val="28"/>
                <w:szCs w:val="28"/>
              </w:rPr>
              <w:t xml:space="preserve">Оцінювати стан пожежо - та вибухо- пожежонебезпечності об’єктів. </w:t>
            </w:r>
          </w:p>
          <w:p w:rsidR="005F4A4D" w:rsidRDefault="005F4A4D" w:rsidP="005F4A4D">
            <w:pPr>
              <w:pStyle w:val="Default"/>
              <w:jc w:val="both"/>
              <w:rPr>
                <w:sz w:val="28"/>
                <w:szCs w:val="28"/>
              </w:rPr>
            </w:pPr>
            <w:r>
              <w:rPr>
                <w:sz w:val="28"/>
                <w:szCs w:val="28"/>
              </w:rPr>
              <w:t xml:space="preserve">Аналізувати вплив виробничої діяльності підрозділу на екологічну обстановку </w:t>
            </w:r>
          </w:p>
          <w:p w:rsidR="005F4A4D" w:rsidRDefault="005F4A4D" w:rsidP="005F4A4D">
            <w:pPr>
              <w:pStyle w:val="Default"/>
              <w:jc w:val="both"/>
              <w:rPr>
                <w:sz w:val="28"/>
                <w:szCs w:val="28"/>
              </w:rPr>
            </w:pPr>
            <w:r>
              <w:rPr>
                <w:sz w:val="28"/>
                <w:szCs w:val="28"/>
              </w:rPr>
              <w:t xml:space="preserve">Розробляти технологічні процеси виробництва продукції рослинництва та тваринництва, переробки с.- г. продукції </w:t>
            </w:r>
          </w:p>
          <w:p w:rsidR="005F4A4D" w:rsidRDefault="005F4A4D" w:rsidP="005F4A4D">
            <w:pPr>
              <w:pStyle w:val="Default"/>
              <w:jc w:val="both"/>
              <w:rPr>
                <w:sz w:val="28"/>
                <w:szCs w:val="28"/>
              </w:rPr>
            </w:pPr>
            <w:r>
              <w:rPr>
                <w:sz w:val="28"/>
                <w:szCs w:val="28"/>
              </w:rPr>
              <w:t xml:space="preserve">РНПН 3. Проектувати виробничі процеси (роботи) в рослинництві, тваринництві та переробці с.-г. продукції </w:t>
            </w:r>
          </w:p>
          <w:p w:rsidR="005F4A4D" w:rsidRDefault="005F4A4D" w:rsidP="005F4A4D">
            <w:pPr>
              <w:pStyle w:val="Default"/>
              <w:jc w:val="both"/>
              <w:rPr>
                <w:sz w:val="28"/>
                <w:szCs w:val="28"/>
              </w:rPr>
            </w:pPr>
            <w:r>
              <w:rPr>
                <w:sz w:val="28"/>
                <w:szCs w:val="28"/>
              </w:rPr>
              <w:t xml:space="preserve">Проектувати роботу ремонтної майстерні, пункту технічного обслуговування </w:t>
            </w:r>
          </w:p>
          <w:p w:rsidR="005F4A4D" w:rsidRDefault="005F4A4D" w:rsidP="005F4A4D">
            <w:pPr>
              <w:pStyle w:val="Default"/>
              <w:jc w:val="both"/>
              <w:rPr>
                <w:sz w:val="28"/>
                <w:szCs w:val="28"/>
              </w:rPr>
            </w:pPr>
            <w:r>
              <w:rPr>
                <w:sz w:val="28"/>
                <w:szCs w:val="28"/>
              </w:rPr>
              <w:t xml:space="preserve">Розробляти технологію відновлення та ремонту деталей і складальних одиниць </w:t>
            </w:r>
          </w:p>
          <w:p w:rsidR="005F4A4D" w:rsidRDefault="005F4A4D" w:rsidP="005F4A4D">
            <w:pPr>
              <w:pStyle w:val="Default"/>
              <w:jc w:val="both"/>
              <w:rPr>
                <w:sz w:val="28"/>
                <w:szCs w:val="28"/>
              </w:rPr>
            </w:pPr>
            <w:r>
              <w:rPr>
                <w:sz w:val="28"/>
                <w:szCs w:val="28"/>
              </w:rPr>
              <w:t xml:space="preserve">Проектувати (конструювати) прості механізми та пристрої, технологію їх виготовлення </w:t>
            </w:r>
          </w:p>
          <w:p w:rsidR="005F4A4D" w:rsidRDefault="005F4A4D" w:rsidP="005F4A4D">
            <w:pPr>
              <w:pStyle w:val="Default"/>
              <w:jc w:val="both"/>
              <w:rPr>
                <w:sz w:val="28"/>
                <w:szCs w:val="28"/>
              </w:rPr>
            </w:pPr>
            <w:r>
              <w:rPr>
                <w:sz w:val="28"/>
                <w:szCs w:val="28"/>
              </w:rPr>
              <w:t xml:space="preserve">Складати плани механізованих робіт, плани-графіки виконання робіт в рільництві. </w:t>
            </w:r>
          </w:p>
          <w:p w:rsidR="005F4A4D" w:rsidRDefault="005F4A4D" w:rsidP="005F4A4D">
            <w:pPr>
              <w:pStyle w:val="Default"/>
              <w:jc w:val="both"/>
              <w:rPr>
                <w:sz w:val="28"/>
                <w:szCs w:val="28"/>
              </w:rPr>
            </w:pPr>
            <w:r>
              <w:rPr>
                <w:sz w:val="28"/>
                <w:szCs w:val="28"/>
              </w:rPr>
              <w:t xml:space="preserve">Проектувати виробничі завдання для підрозділу. </w:t>
            </w:r>
          </w:p>
          <w:p w:rsidR="005F4A4D" w:rsidRDefault="005F4A4D" w:rsidP="005F4A4D">
            <w:pPr>
              <w:pStyle w:val="Default"/>
              <w:jc w:val="both"/>
              <w:rPr>
                <w:sz w:val="28"/>
                <w:szCs w:val="28"/>
              </w:rPr>
            </w:pPr>
            <w:r>
              <w:rPr>
                <w:sz w:val="28"/>
                <w:szCs w:val="28"/>
              </w:rPr>
              <w:t xml:space="preserve">Розраховувати машинно-тракторні агрегати та потрібну їх кількість. </w:t>
            </w:r>
          </w:p>
          <w:p w:rsidR="005F4A4D" w:rsidRDefault="005F4A4D" w:rsidP="005F4A4D">
            <w:pPr>
              <w:pStyle w:val="Default"/>
              <w:jc w:val="both"/>
              <w:rPr>
                <w:sz w:val="28"/>
                <w:szCs w:val="28"/>
              </w:rPr>
            </w:pPr>
            <w:r>
              <w:rPr>
                <w:sz w:val="28"/>
                <w:szCs w:val="28"/>
              </w:rPr>
              <w:t xml:space="preserve">Визначати обсяг і терміни виконання механізованих робіт в тваринництві. </w:t>
            </w:r>
          </w:p>
          <w:p w:rsidR="005F4A4D" w:rsidRDefault="005F4A4D" w:rsidP="005F4A4D">
            <w:pPr>
              <w:pStyle w:val="Default"/>
              <w:jc w:val="both"/>
              <w:rPr>
                <w:sz w:val="28"/>
                <w:szCs w:val="28"/>
              </w:rPr>
            </w:pPr>
            <w:r>
              <w:rPr>
                <w:sz w:val="28"/>
                <w:szCs w:val="28"/>
              </w:rPr>
              <w:t xml:space="preserve">Визначати кількість обладнання для робочих місць на фермах і комплексах. </w:t>
            </w:r>
          </w:p>
          <w:p w:rsidR="005F4A4D" w:rsidRDefault="005F4A4D" w:rsidP="005F4A4D">
            <w:pPr>
              <w:pStyle w:val="Default"/>
              <w:jc w:val="both"/>
              <w:rPr>
                <w:sz w:val="28"/>
                <w:szCs w:val="28"/>
              </w:rPr>
            </w:pPr>
            <w:r>
              <w:rPr>
                <w:sz w:val="28"/>
                <w:szCs w:val="28"/>
              </w:rPr>
              <w:lastRenderedPageBreak/>
              <w:t xml:space="preserve">Визначати номенклатуру і трудомісткість ремонтно-обслуговуючих робіт. </w:t>
            </w:r>
          </w:p>
          <w:p w:rsidR="005F4A4D" w:rsidRDefault="005F4A4D" w:rsidP="005F4A4D">
            <w:pPr>
              <w:pStyle w:val="Default"/>
              <w:jc w:val="both"/>
              <w:rPr>
                <w:sz w:val="28"/>
                <w:szCs w:val="28"/>
              </w:rPr>
            </w:pPr>
            <w:r>
              <w:rPr>
                <w:sz w:val="28"/>
                <w:szCs w:val="28"/>
              </w:rPr>
              <w:t xml:space="preserve">Складати плани-графіки технічного обслуговування і ремонту машин, обладнання і механізмів. </w:t>
            </w:r>
          </w:p>
          <w:p w:rsidR="005F4A4D" w:rsidRDefault="005F4A4D" w:rsidP="005F4A4D">
            <w:pPr>
              <w:pStyle w:val="Default"/>
              <w:jc w:val="both"/>
              <w:rPr>
                <w:sz w:val="28"/>
                <w:szCs w:val="28"/>
              </w:rPr>
            </w:pPr>
            <w:r>
              <w:rPr>
                <w:sz w:val="28"/>
                <w:szCs w:val="28"/>
              </w:rPr>
              <w:t xml:space="preserve">Складати плани виконання ремонтно-обслуговуючих робіт майстерні, ПТО. </w:t>
            </w:r>
          </w:p>
          <w:p w:rsidR="005F4A4D" w:rsidRDefault="005F4A4D" w:rsidP="005F4A4D">
            <w:pPr>
              <w:pStyle w:val="Default"/>
              <w:jc w:val="both"/>
              <w:rPr>
                <w:sz w:val="28"/>
                <w:szCs w:val="28"/>
              </w:rPr>
            </w:pPr>
            <w:r>
              <w:rPr>
                <w:sz w:val="28"/>
                <w:szCs w:val="28"/>
              </w:rPr>
              <w:t xml:space="preserve">Визначати потребу в енергетичних і матеріальних ресурсах. </w:t>
            </w:r>
          </w:p>
          <w:p w:rsidR="005F4A4D" w:rsidRDefault="005F4A4D" w:rsidP="005F4A4D">
            <w:pPr>
              <w:pStyle w:val="Default"/>
              <w:jc w:val="both"/>
              <w:rPr>
                <w:sz w:val="28"/>
                <w:szCs w:val="28"/>
              </w:rPr>
            </w:pPr>
            <w:r>
              <w:rPr>
                <w:sz w:val="28"/>
                <w:szCs w:val="28"/>
              </w:rPr>
              <w:t xml:space="preserve">Визначати потребу в робітниках на дільниці та розраховувати виробничі площі. </w:t>
            </w:r>
          </w:p>
          <w:p w:rsidR="005F4A4D" w:rsidRDefault="005F4A4D" w:rsidP="005F4A4D">
            <w:pPr>
              <w:pStyle w:val="Default"/>
              <w:jc w:val="both"/>
              <w:rPr>
                <w:sz w:val="28"/>
                <w:szCs w:val="28"/>
              </w:rPr>
            </w:pPr>
            <w:r>
              <w:rPr>
                <w:sz w:val="28"/>
                <w:szCs w:val="28"/>
              </w:rPr>
              <w:t xml:space="preserve">Складати плани-графіки зберігання техніки та обладнання. </w:t>
            </w:r>
          </w:p>
          <w:p w:rsidR="005F4A4D" w:rsidRDefault="005F4A4D" w:rsidP="005F4A4D">
            <w:pPr>
              <w:pStyle w:val="Default"/>
              <w:jc w:val="both"/>
              <w:rPr>
                <w:sz w:val="28"/>
                <w:szCs w:val="28"/>
              </w:rPr>
            </w:pPr>
            <w:r>
              <w:rPr>
                <w:sz w:val="28"/>
                <w:szCs w:val="28"/>
              </w:rPr>
              <w:t xml:space="preserve">Складати плани виконання ремонтно-обслуговуючих робіт майстерні, ПТО. </w:t>
            </w:r>
          </w:p>
          <w:p w:rsidR="005F4A4D" w:rsidRDefault="005F4A4D" w:rsidP="005F4A4D">
            <w:pPr>
              <w:pStyle w:val="Default"/>
              <w:jc w:val="both"/>
              <w:rPr>
                <w:sz w:val="28"/>
                <w:szCs w:val="28"/>
              </w:rPr>
            </w:pPr>
            <w:r>
              <w:rPr>
                <w:sz w:val="28"/>
                <w:szCs w:val="28"/>
              </w:rPr>
              <w:t xml:space="preserve">Організовувати роботу машинно-тракторних агрегатів в рільництві </w:t>
            </w:r>
          </w:p>
          <w:p w:rsidR="005F4A4D" w:rsidRDefault="005F4A4D" w:rsidP="005F4A4D">
            <w:pPr>
              <w:pStyle w:val="Default"/>
              <w:jc w:val="both"/>
              <w:rPr>
                <w:sz w:val="28"/>
                <w:szCs w:val="28"/>
              </w:rPr>
            </w:pPr>
            <w:r>
              <w:rPr>
                <w:sz w:val="28"/>
                <w:szCs w:val="28"/>
              </w:rPr>
              <w:t xml:space="preserve">Забезпечувати ефективну роботу машинно-тракторних агрегатів </w:t>
            </w:r>
          </w:p>
          <w:p w:rsidR="005F4A4D" w:rsidRDefault="005F4A4D" w:rsidP="005F4A4D">
            <w:pPr>
              <w:pStyle w:val="Default"/>
              <w:jc w:val="both"/>
              <w:rPr>
                <w:sz w:val="28"/>
                <w:szCs w:val="28"/>
              </w:rPr>
            </w:pPr>
            <w:r>
              <w:rPr>
                <w:sz w:val="28"/>
                <w:szCs w:val="28"/>
              </w:rPr>
              <w:t xml:space="preserve">РНПН 4. Організовувати роботу агрегатів на потокових лініях </w:t>
            </w:r>
          </w:p>
          <w:p w:rsidR="005F4A4D" w:rsidRDefault="005F4A4D" w:rsidP="005F4A4D">
            <w:pPr>
              <w:pStyle w:val="Default"/>
              <w:jc w:val="both"/>
              <w:rPr>
                <w:sz w:val="28"/>
                <w:szCs w:val="28"/>
              </w:rPr>
            </w:pPr>
            <w:r>
              <w:rPr>
                <w:sz w:val="28"/>
                <w:szCs w:val="28"/>
              </w:rPr>
              <w:t xml:space="preserve">Забезпечувати виконання планів механізованих робіт </w:t>
            </w:r>
          </w:p>
          <w:p w:rsidR="005F4A4D" w:rsidRDefault="005F4A4D" w:rsidP="005F4A4D">
            <w:pPr>
              <w:pStyle w:val="Default"/>
              <w:jc w:val="both"/>
              <w:rPr>
                <w:sz w:val="28"/>
                <w:szCs w:val="28"/>
              </w:rPr>
            </w:pPr>
            <w:r>
              <w:rPr>
                <w:sz w:val="28"/>
                <w:szCs w:val="28"/>
              </w:rPr>
              <w:t xml:space="preserve">Організовувати технічне обслуго-вування і ремонт техніки на основі планово-запобіжної системи </w:t>
            </w:r>
          </w:p>
          <w:p w:rsidR="005F4A4D" w:rsidRDefault="005F4A4D" w:rsidP="005F4A4D">
            <w:pPr>
              <w:pStyle w:val="Default"/>
              <w:jc w:val="both"/>
              <w:rPr>
                <w:sz w:val="28"/>
                <w:szCs w:val="28"/>
              </w:rPr>
            </w:pPr>
            <w:r>
              <w:rPr>
                <w:sz w:val="28"/>
                <w:szCs w:val="28"/>
              </w:rPr>
              <w:t xml:space="preserve">Організовувати безперебійну роботу ремонтно-технологічного обладнання, його технічне обслуговування, ремонт і випробування </w:t>
            </w:r>
          </w:p>
          <w:p w:rsidR="005F4A4D" w:rsidRDefault="005F4A4D" w:rsidP="005F4A4D">
            <w:pPr>
              <w:pStyle w:val="Default"/>
              <w:jc w:val="both"/>
              <w:rPr>
                <w:sz w:val="28"/>
                <w:szCs w:val="28"/>
              </w:rPr>
            </w:pPr>
            <w:r>
              <w:rPr>
                <w:sz w:val="28"/>
                <w:szCs w:val="28"/>
              </w:rPr>
              <w:t xml:space="preserve">Організовувати робочі місця в майстерні та забезпечувати їх обладнанням, устаткуванням, інструментами, матеріалами і запасними частинами. </w:t>
            </w:r>
          </w:p>
          <w:p w:rsidR="005F4A4D" w:rsidRDefault="005F4A4D" w:rsidP="005F4A4D">
            <w:pPr>
              <w:pStyle w:val="Default"/>
              <w:jc w:val="both"/>
              <w:rPr>
                <w:sz w:val="28"/>
                <w:szCs w:val="28"/>
              </w:rPr>
            </w:pPr>
            <w:r>
              <w:rPr>
                <w:sz w:val="28"/>
                <w:szCs w:val="28"/>
              </w:rPr>
              <w:t xml:space="preserve">Організовувати виробничий процес на основі господарського розрахунку та інших нових організаційних форм. </w:t>
            </w:r>
          </w:p>
          <w:p w:rsidR="005F4A4D" w:rsidRDefault="005F4A4D" w:rsidP="005F4A4D">
            <w:pPr>
              <w:pStyle w:val="Default"/>
              <w:jc w:val="both"/>
              <w:rPr>
                <w:sz w:val="28"/>
                <w:szCs w:val="28"/>
              </w:rPr>
            </w:pPr>
            <w:r>
              <w:rPr>
                <w:sz w:val="28"/>
                <w:szCs w:val="28"/>
              </w:rPr>
              <w:t xml:space="preserve">Організовувати зберігання сільсько-господарської техніки відповідно до вимог стандартів. </w:t>
            </w:r>
          </w:p>
          <w:p w:rsidR="005F4A4D" w:rsidRDefault="005F4A4D" w:rsidP="005F4A4D">
            <w:pPr>
              <w:pStyle w:val="Default"/>
              <w:jc w:val="both"/>
              <w:rPr>
                <w:sz w:val="28"/>
                <w:szCs w:val="28"/>
              </w:rPr>
            </w:pPr>
            <w:r>
              <w:rPr>
                <w:sz w:val="28"/>
                <w:szCs w:val="28"/>
              </w:rPr>
              <w:t xml:space="preserve">Організовувати навчання, прове-дення інструктажів з підлеглими працівниками. </w:t>
            </w:r>
          </w:p>
          <w:p w:rsidR="005F4A4D" w:rsidRDefault="005F4A4D" w:rsidP="005F4A4D">
            <w:pPr>
              <w:pStyle w:val="Default"/>
              <w:jc w:val="both"/>
              <w:rPr>
                <w:sz w:val="28"/>
                <w:szCs w:val="28"/>
              </w:rPr>
            </w:pPr>
            <w:r>
              <w:rPr>
                <w:sz w:val="28"/>
                <w:szCs w:val="28"/>
              </w:rPr>
              <w:t xml:space="preserve">Впроваджувати у виробництво досягнення науки і передового досвіду з питань охорони праці. </w:t>
            </w:r>
          </w:p>
          <w:p w:rsidR="005F4A4D" w:rsidRDefault="005F4A4D" w:rsidP="005F4A4D">
            <w:pPr>
              <w:pStyle w:val="Default"/>
              <w:jc w:val="both"/>
              <w:rPr>
                <w:sz w:val="28"/>
                <w:szCs w:val="28"/>
              </w:rPr>
            </w:pPr>
            <w:r>
              <w:rPr>
                <w:sz w:val="28"/>
                <w:szCs w:val="28"/>
              </w:rPr>
              <w:t xml:space="preserve">Забезпечити виконання заходів з виробничої </w:t>
            </w:r>
            <w:r>
              <w:rPr>
                <w:sz w:val="28"/>
                <w:szCs w:val="28"/>
              </w:rPr>
              <w:lastRenderedPageBreak/>
              <w:t xml:space="preserve">санітарії, технічної і пожежної безпеки. </w:t>
            </w:r>
          </w:p>
          <w:p w:rsidR="005F4A4D" w:rsidRDefault="005F4A4D" w:rsidP="005F4A4D">
            <w:pPr>
              <w:pStyle w:val="Default"/>
              <w:jc w:val="both"/>
              <w:rPr>
                <w:sz w:val="28"/>
                <w:szCs w:val="28"/>
              </w:rPr>
            </w:pPr>
            <w:r>
              <w:rPr>
                <w:sz w:val="28"/>
                <w:szCs w:val="28"/>
              </w:rPr>
              <w:t xml:space="preserve">Забезпечувати безпечні умови праці на робочих місцях, охорону навколишнього середовища та протипожежний захист. </w:t>
            </w:r>
          </w:p>
          <w:p w:rsidR="005F4A4D" w:rsidRDefault="005F4A4D" w:rsidP="005F4A4D">
            <w:pPr>
              <w:pStyle w:val="Default"/>
              <w:jc w:val="both"/>
              <w:rPr>
                <w:sz w:val="28"/>
                <w:szCs w:val="28"/>
              </w:rPr>
            </w:pPr>
            <w:r>
              <w:rPr>
                <w:sz w:val="28"/>
                <w:szCs w:val="28"/>
              </w:rPr>
              <w:t xml:space="preserve">Забезпечувати безпечну експлуатацію машинно-тракторного парку, машин і обладнання у тваринництві та з переробки с.-г. продукції, технічне обслуговування та ремонт машин і обладнання </w:t>
            </w:r>
          </w:p>
          <w:p w:rsidR="005F4A4D" w:rsidRDefault="005F4A4D" w:rsidP="005F4A4D">
            <w:pPr>
              <w:pStyle w:val="Default"/>
              <w:jc w:val="both"/>
              <w:rPr>
                <w:sz w:val="28"/>
                <w:szCs w:val="28"/>
              </w:rPr>
            </w:pPr>
            <w:r>
              <w:rPr>
                <w:sz w:val="28"/>
                <w:szCs w:val="28"/>
              </w:rPr>
              <w:t xml:space="preserve">Організовувати оперативний контроль виконання планів, графіків та виконання поточних виробничих процесів, режиму роботи </w:t>
            </w:r>
          </w:p>
          <w:p w:rsidR="005F4A4D" w:rsidRDefault="005F4A4D" w:rsidP="005F4A4D">
            <w:pPr>
              <w:pStyle w:val="Default"/>
              <w:jc w:val="both"/>
              <w:rPr>
                <w:sz w:val="28"/>
                <w:szCs w:val="28"/>
              </w:rPr>
            </w:pPr>
            <w:r>
              <w:rPr>
                <w:sz w:val="28"/>
                <w:szCs w:val="28"/>
              </w:rPr>
              <w:t xml:space="preserve">Користуючись нормативно-технічною документацією, приладами, обладнаннями, пристроями та інструментом: </w:t>
            </w:r>
          </w:p>
          <w:p w:rsidR="005F4A4D" w:rsidRDefault="005F4A4D" w:rsidP="005F4A4D">
            <w:pPr>
              <w:pStyle w:val="Default"/>
              <w:jc w:val="both"/>
              <w:rPr>
                <w:sz w:val="28"/>
                <w:szCs w:val="28"/>
              </w:rPr>
            </w:pPr>
            <w:r>
              <w:rPr>
                <w:sz w:val="28"/>
                <w:szCs w:val="28"/>
              </w:rPr>
              <w:t xml:space="preserve">- комплектувати і готувати до роботи машинно-тракторні агрегати </w:t>
            </w:r>
          </w:p>
          <w:p w:rsidR="005F4A4D" w:rsidRDefault="005F4A4D" w:rsidP="005F4A4D">
            <w:pPr>
              <w:pStyle w:val="Default"/>
              <w:jc w:val="both"/>
              <w:rPr>
                <w:sz w:val="28"/>
                <w:szCs w:val="28"/>
              </w:rPr>
            </w:pPr>
            <w:r>
              <w:rPr>
                <w:sz w:val="28"/>
                <w:szCs w:val="28"/>
              </w:rPr>
              <w:t xml:space="preserve">- регулювати машини і обладнання на заданий режим роботи </w:t>
            </w:r>
          </w:p>
          <w:p w:rsidR="005F4A4D" w:rsidRDefault="005F4A4D" w:rsidP="005F4A4D">
            <w:pPr>
              <w:pStyle w:val="Default"/>
              <w:jc w:val="both"/>
              <w:rPr>
                <w:sz w:val="28"/>
                <w:szCs w:val="28"/>
              </w:rPr>
            </w:pPr>
            <w:r>
              <w:rPr>
                <w:sz w:val="28"/>
                <w:szCs w:val="28"/>
              </w:rPr>
              <w:t xml:space="preserve">- виконувати монтаж нового обладнання і його випробування, користуючись нормативно-технічною документацією </w:t>
            </w:r>
          </w:p>
          <w:p w:rsidR="005F4A4D" w:rsidRDefault="005F4A4D" w:rsidP="005F4A4D">
            <w:pPr>
              <w:pStyle w:val="Default"/>
              <w:jc w:val="both"/>
              <w:rPr>
                <w:sz w:val="28"/>
                <w:szCs w:val="28"/>
              </w:rPr>
            </w:pPr>
            <w:r>
              <w:rPr>
                <w:sz w:val="28"/>
                <w:szCs w:val="28"/>
              </w:rPr>
              <w:t xml:space="preserve">- виконувати діагностичні операції з визначення технічного стану машин, механізмів і обладнання </w:t>
            </w:r>
          </w:p>
          <w:p w:rsidR="005F4A4D" w:rsidRDefault="005F4A4D" w:rsidP="005F4A4D">
            <w:pPr>
              <w:pStyle w:val="Default"/>
              <w:jc w:val="both"/>
              <w:rPr>
                <w:sz w:val="28"/>
                <w:szCs w:val="28"/>
              </w:rPr>
            </w:pPr>
            <w:r>
              <w:rPr>
                <w:sz w:val="28"/>
                <w:szCs w:val="28"/>
              </w:rPr>
              <w:t xml:space="preserve">- виконувати операції технічного обслуговування машин, обладнання і механізмів </w:t>
            </w:r>
          </w:p>
          <w:p w:rsidR="005F4A4D" w:rsidRDefault="005F4A4D" w:rsidP="005F4A4D">
            <w:pPr>
              <w:pStyle w:val="Default"/>
              <w:jc w:val="both"/>
              <w:rPr>
                <w:sz w:val="28"/>
                <w:szCs w:val="28"/>
              </w:rPr>
            </w:pPr>
            <w:r>
              <w:rPr>
                <w:sz w:val="28"/>
                <w:szCs w:val="28"/>
              </w:rPr>
              <w:t xml:space="preserve">- виконувати технологічні операції в рослинництві, тваринництві та з відновлення і ремонту деталей, з’єднань, збірних одиниць </w:t>
            </w:r>
          </w:p>
          <w:p w:rsidR="00C2440F" w:rsidRDefault="005F4A4D" w:rsidP="005F4A4D">
            <w:pPr>
              <w:pStyle w:val="Default"/>
              <w:jc w:val="both"/>
              <w:rPr>
                <w:sz w:val="28"/>
                <w:szCs w:val="28"/>
              </w:rPr>
            </w:pPr>
            <w:r>
              <w:rPr>
                <w:sz w:val="28"/>
                <w:szCs w:val="28"/>
              </w:rPr>
              <w:t xml:space="preserve">- користуючись технічними умовами, виконувати дефектування та комплектування деталей, з’єднань, складальних одиниць. </w:t>
            </w:r>
          </w:p>
        </w:tc>
      </w:tr>
      <w:tr w:rsidR="00C2440F" w:rsidRPr="00C2440F" w:rsidTr="0022772E">
        <w:trPr>
          <w:trHeight w:val="398"/>
        </w:trPr>
        <w:tc>
          <w:tcPr>
            <w:tcW w:w="4644" w:type="dxa"/>
            <w:tcBorders>
              <w:top w:val="single" w:sz="4" w:space="0" w:color="auto"/>
              <w:left w:val="single" w:sz="4" w:space="0" w:color="auto"/>
              <w:bottom w:val="single" w:sz="4" w:space="0" w:color="auto"/>
              <w:right w:val="single" w:sz="4" w:space="0" w:color="auto"/>
            </w:tcBorders>
          </w:tcPr>
          <w:p w:rsidR="005F4A4D" w:rsidRDefault="005F4A4D" w:rsidP="005F4A4D">
            <w:pPr>
              <w:pStyle w:val="Default"/>
              <w:rPr>
                <w:sz w:val="28"/>
                <w:szCs w:val="28"/>
              </w:rPr>
            </w:pPr>
            <w:r>
              <w:rPr>
                <w:b/>
                <w:bCs/>
                <w:sz w:val="28"/>
                <w:szCs w:val="28"/>
              </w:rPr>
              <w:lastRenderedPageBreak/>
              <w:t xml:space="preserve">3. Когнітивні уміння та навички з предметної області </w:t>
            </w:r>
            <w:r>
              <w:rPr>
                <w:sz w:val="28"/>
                <w:szCs w:val="28"/>
              </w:rPr>
              <w:t xml:space="preserve">(РНК) </w:t>
            </w:r>
          </w:p>
          <w:p w:rsidR="00C2440F" w:rsidRPr="005F4A4D" w:rsidRDefault="00C2440F" w:rsidP="0022772E">
            <w:pPr>
              <w:pStyle w:val="Default"/>
              <w:rPr>
                <w:b/>
                <w:bCs/>
                <w:sz w:val="28"/>
                <w:szCs w:val="28"/>
              </w:rPr>
            </w:pPr>
          </w:p>
        </w:tc>
        <w:tc>
          <w:tcPr>
            <w:tcW w:w="5954" w:type="dxa"/>
            <w:gridSpan w:val="2"/>
            <w:tcBorders>
              <w:top w:val="single" w:sz="4" w:space="0" w:color="auto"/>
              <w:left w:val="single" w:sz="4" w:space="0" w:color="auto"/>
              <w:bottom w:val="single" w:sz="4" w:space="0" w:color="auto"/>
              <w:right w:val="single" w:sz="4" w:space="0" w:color="auto"/>
            </w:tcBorders>
          </w:tcPr>
          <w:p w:rsidR="005F4A4D" w:rsidRDefault="005F4A4D" w:rsidP="005F4A4D">
            <w:pPr>
              <w:pStyle w:val="Default"/>
              <w:jc w:val="both"/>
              <w:rPr>
                <w:sz w:val="28"/>
                <w:szCs w:val="28"/>
              </w:rPr>
            </w:pPr>
            <w:r>
              <w:rPr>
                <w:sz w:val="28"/>
                <w:szCs w:val="28"/>
              </w:rPr>
              <w:t xml:space="preserve">РНК1. Спираючись на діючі нормативні акти і документи, використовуючи існуючі методи управління, підбирати кадри згідно кваліфікації. Застосовувати заходи морального та матеріального стимулювання. Вести індивідуальну виховну роботу з людьми. Створювати здоровий мікроклімат в колективі </w:t>
            </w:r>
          </w:p>
          <w:p w:rsidR="005F4A4D" w:rsidRDefault="005F4A4D" w:rsidP="005F4A4D">
            <w:pPr>
              <w:pStyle w:val="Default"/>
              <w:jc w:val="both"/>
              <w:rPr>
                <w:sz w:val="28"/>
                <w:szCs w:val="28"/>
              </w:rPr>
            </w:pPr>
            <w:r>
              <w:rPr>
                <w:sz w:val="28"/>
                <w:szCs w:val="28"/>
              </w:rPr>
              <w:t xml:space="preserve">РНК 2. Приймати управлінські рішення з врахуванням конкретних ситуацій. Забезпечувати трудову і виробничу дисципліну в колективі </w:t>
            </w:r>
          </w:p>
          <w:p w:rsidR="005F4A4D" w:rsidRDefault="005F4A4D" w:rsidP="005F4A4D">
            <w:pPr>
              <w:pStyle w:val="Default"/>
              <w:jc w:val="both"/>
              <w:rPr>
                <w:sz w:val="28"/>
                <w:szCs w:val="28"/>
              </w:rPr>
            </w:pPr>
            <w:r>
              <w:rPr>
                <w:sz w:val="28"/>
                <w:szCs w:val="28"/>
              </w:rPr>
              <w:lastRenderedPageBreak/>
              <w:t xml:space="preserve">РНК 3. Спланувати та організувати раціоналізаторську та винахідницьку роботу в колективі, забезпечити впровадження винаходів та пропозицій у виробництво. Організовувати навчання для підвищення професійної майстерності працівників. Організовувати вивчення і впровадження передового досвіду, досягнень науки і техніки. </w:t>
            </w:r>
          </w:p>
          <w:p w:rsidR="00C2440F" w:rsidRDefault="005F4A4D" w:rsidP="005F4A4D">
            <w:pPr>
              <w:pStyle w:val="Default"/>
              <w:jc w:val="both"/>
              <w:rPr>
                <w:sz w:val="28"/>
                <w:szCs w:val="28"/>
              </w:rPr>
            </w:pPr>
            <w:r>
              <w:rPr>
                <w:sz w:val="28"/>
                <w:szCs w:val="28"/>
              </w:rPr>
              <w:t xml:space="preserve">РНК 4. Впроваджувати нові організаційні форми роботи в колективі, сучасні методи матеріального і морального стимулювання. Розробляти та реалізовувати плани соціально-побутового розвитку колективу. Вирішувати конфліктні ситуації в колективі, поєднуючи професійний підхід з високою моральністю </w:t>
            </w:r>
          </w:p>
        </w:tc>
      </w:tr>
      <w:tr w:rsidR="005F4A4D" w:rsidRPr="00C2440F" w:rsidTr="0022772E">
        <w:trPr>
          <w:trHeight w:val="398"/>
        </w:trPr>
        <w:tc>
          <w:tcPr>
            <w:tcW w:w="4644" w:type="dxa"/>
            <w:tcBorders>
              <w:top w:val="single" w:sz="4" w:space="0" w:color="auto"/>
              <w:left w:val="single" w:sz="4" w:space="0" w:color="auto"/>
              <w:bottom w:val="single" w:sz="4" w:space="0" w:color="auto"/>
              <w:right w:val="single" w:sz="4" w:space="0" w:color="auto"/>
            </w:tcBorders>
          </w:tcPr>
          <w:p w:rsidR="005F4A4D" w:rsidRDefault="005F4A4D" w:rsidP="0022772E">
            <w:pPr>
              <w:pStyle w:val="Default"/>
              <w:rPr>
                <w:b/>
                <w:bCs/>
                <w:sz w:val="28"/>
                <w:szCs w:val="28"/>
                <w:lang w:val="uk-UA"/>
              </w:rPr>
            </w:pPr>
            <w:r>
              <w:rPr>
                <w:b/>
                <w:bCs/>
                <w:sz w:val="28"/>
                <w:szCs w:val="28"/>
                <w:lang w:val="uk-UA"/>
              </w:rPr>
              <w:lastRenderedPageBreak/>
              <w:t>Загальні уміння та навички (РЗН)</w:t>
            </w:r>
          </w:p>
        </w:tc>
        <w:tc>
          <w:tcPr>
            <w:tcW w:w="5954" w:type="dxa"/>
            <w:gridSpan w:val="2"/>
            <w:tcBorders>
              <w:top w:val="single" w:sz="4" w:space="0" w:color="auto"/>
              <w:left w:val="single" w:sz="4" w:space="0" w:color="auto"/>
              <w:bottom w:val="single" w:sz="4" w:space="0" w:color="auto"/>
              <w:right w:val="single" w:sz="4" w:space="0" w:color="auto"/>
            </w:tcBorders>
          </w:tcPr>
          <w:p w:rsidR="005F4A4D" w:rsidRDefault="005F4A4D" w:rsidP="005F4A4D">
            <w:pPr>
              <w:pStyle w:val="Default"/>
              <w:jc w:val="both"/>
              <w:rPr>
                <w:sz w:val="28"/>
                <w:szCs w:val="28"/>
              </w:rPr>
            </w:pPr>
            <w:r>
              <w:rPr>
                <w:sz w:val="28"/>
                <w:szCs w:val="28"/>
              </w:rPr>
              <w:t xml:space="preserve">РНЗ1. Оперуючи економічними розрахунками </w:t>
            </w:r>
          </w:p>
          <w:p w:rsidR="005F4A4D" w:rsidRDefault="005F4A4D" w:rsidP="005F4A4D">
            <w:pPr>
              <w:pStyle w:val="Default"/>
              <w:jc w:val="both"/>
              <w:rPr>
                <w:sz w:val="28"/>
                <w:szCs w:val="28"/>
              </w:rPr>
            </w:pPr>
            <w:proofErr w:type="gramStart"/>
            <w:r>
              <w:rPr>
                <w:sz w:val="28"/>
                <w:szCs w:val="28"/>
              </w:rPr>
              <w:t>приймати</w:t>
            </w:r>
            <w:proofErr w:type="gramEnd"/>
            <w:r>
              <w:rPr>
                <w:sz w:val="28"/>
                <w:szCs w:val="28"/>
              </w:rPr>
              <w:t xml:space="preserve"> ефективні управлінські і технічні рішення. Контролювати дотримання трудової і технологічної дисципліни. Здатність до прийняття самостійних рішень. </w:t>
            </w:r>
          </w:p>
          <w:p w:rsidR="005F4A4D" w:rsidRDefault="005F4A4D" w:rsidP="005F4A4D">
            <w:pPr>
              <w:pStyle w:val="Default"/>
              <w:jc w:val="both"/>
              <w:rPr>
                <w:sz w:val="28"/>
                <w:szCs w:val="28"/>
              </w:rPr>
            </w:pPr>
            <w:r>
              <w:rPr>
                <w:sz w:val="28"/>
                <w:szCs w:val="28"/>
              </w:rPr>
              <w:t xml:space="preserve">РНЗ 2. Користуючись нормативною документацією, методами управління, забезпечувати високу якість продукції (робіт). Контролювати ефективне (раціональне) використання енергетичних і матеріальних ресурсів.Контролювати дотримання екологічних вимог. </w:t>
            </w:r>
          </w:p>
          <w:p w:rsidR="005F4A4D" w:rsidRDefault="005F4A4D" w:rsidP="005F4A4D">
            <w:pPr>
              <w:pStyle w:val="Default"/>
              <w:jc w:val="both"/>
              <w:rPr>
                <w:sz w:val="28"/>
                <w:szCs w:val="28"/>
              </w:rPr>
            </w:pPr>
            <w:r>
              <w:rPr>
                <w:sz w:val="28"/>
                <w:szCs w:val="28"/>
              </w:rPr>
              <w:t xml:space="preserve">РНЗ 3. Здійснювати оперативний контроль за виконанням технологічних операцій, процесів. Контролювати ефективне використання машин, обладнання і механізмів </w:t>
            </w:r>
          </w:p>
          <w:p w:rsidR="005F4A4D" w:rsidRDefault="005F4A4D" w:rsidP="005F4A4D">
            <w:pPr>
              <w:pStyle w:val="Default"/>
              <w:jc w:val="both"/>
              <w:rPr>
                <w:sz w:val="28"/>
                <w:szCs w:val="28"/>
              </w:rPr>
            </w:pPr>
            <w:r>
              <w:rPr>
                <w:sz w:val="28"/>
                <w:szCs w:val="28"/>
              </w:rPr>
              <w:t xml:space="preserve">РНЗ 4. Проводити оперативний контроль виконання планів і графіків. Забезпечувати контроль за дотриманням вимог стандартів та нормативно-технічної документації. </w:t>
            </w:r>
          </w:p>
          <w:p w:rsidR="005F4A4D" w:rsidRDefault="005F4A4D" w:rsidP="005F4A4D">
            <w:pPr>
              <w:pStyle w:val="Default"/>
              <w:jc w:val="both"/>
              <w:rPr>
                <w:sz w:val="28"/>
                <w:szCs w:val="28"/>
              </w:rPr>
            </w:pPr>
            <w:r>
              <w:rPr>
                <w:sz w:val="28"/>
                <w:szCs w:val="28"/>
              </w:rPr>
              <w:t xml:space="preserve">Здійснювати системний контроль за станом техніки безпеки, умов праці та пожежної безпеки </w:t>
            </w:r>
          </w:p>
          <w:p w:rsidR="005F4A4D" w:rsidRPr="005F4A4D" w:rsidRDefault="005F4A4D" w:rsidP="00C2440F">
            <w:pPr>
              <w:pStyle w:val="Default"/>
              <w:jc w:val="both"/>
              <w:rPr>
                <w:sz w:val="28"/>
                <w:szCs w:val="28"/>
                <w:lang w:val="uk-UA"/>
              </w:rPr>
            </w:pPr>
          </w:p>
        </w:tc>
      </w:tr>
      <w:tr w:rsidR="005F4A4D" w:rsidRPr="00C2440F" w:rsidTr="005F4A4D">
        <w:trPr>
          <w:trHeight w:val="398"/>
        </w:trPr>
        <w:tc>
          <w:tcPr>
            <w:tcW w:w="10598" w:type="dxa"/>
            <w:gridSpan w:val="3"/>
            <w:tcBorders>
              <w:top w:val="single" w:sz="4" w:space="0" w:color="auto"/>
              <w:left w:val="single" w:sz="4" w:space="0" w:color="auto"/>
              <w:bottom w:val="single" w:sz="4" w:space="0" w:color="auto"/>
              <w:right w:val="single" w:sz="4" w:space="0" w:color="auto"/>
            </w:tcBorders>
          </w:tcPr>
          <w:p w:rsidR="005F4A4D" w:rsidRDefault="005F4A4D" w:rsidP="005F4A4D">
            <w:pPr>
              <w:pStyle w:val="Default"/>
              <w:jc w:val="center"/>
              <w:rPr>
                <w:sz w:val="28"/>
                <w:szCs w:val="28"/>
              </w:rPr>
            </w:pPr>
            <w:r>
              <w:rPr>
                <w:b/>
                <w:bCs/>
                <w:sz w:val="28"/>
                <w:szCs w:val="28"/>
              </w:rPr>
              <w:t>8. РЕСУРСНЕ ЗАБЕЗПЕЧЕННЯ РЕАЛІЗАЦІЇ ПРОГРАМИ</w:t>
            </w:r>
          </w:p>
        </w:tc>
      </w:tr>
      <w:tr w:rsidR="005F4A4D" w:rsidRPr="00C2440F" w:rsidTr="0022772E">
        <w:trPr>
          <w:trHeight w:val="398"/>
        </w:trPr>
        <w:tc>
          <w:tcPr>
            <w:tcW w:w="4644" w:type="dxa"/>
            <w:tcBorders>
              <w:top w:val="single" w:sz="4" w:space="0" w:color="auto"/>
              <w:left w:val="single" w:sz="4" w:space="0" w:color="auto"/>
              <w:bottom w:val="single" w:sz="4" w:space="0" w:color="auto"/>
              <w:right w:val="single" w:sz="4" w:space="0" w:color="auto"/>
            </w:tcBorders>
          </w:tcPr>
          <w:p w:rsidR="005F4A4D" w:rsidRDefault="005F4A4D" w:rsidP="0022772E">
            <w:pPr>
              <w:pStyle w:val="Default"/>
              <w:rPr>
                <w:b/>
                <w:bCs/>
                <w:sz w:val="28"/>
                <w:szCs w:val="28"/>
                <w:lang w:val="uk-UA"/>
              </w:rPr>
            </w:pPr>
            <w:r>
              <w:rPr>
                <w:b/>
                <w:bCs/>
                <w:sz w:val="28"/>
                <w:szCs w:val="28"/>
                <w:lang w:val="uk-UA"/>
              </w:rPr>
              <w:t>Кадрове забезпечення</w:t>
            </w:r>
          </w:p>
        </w:tc>
        <w:tc>
          <w:tcPr>
            <w:tcW w:w="5954" w:type="dxa"/>
            <w:gridSpan w:val="2"/>
            <w:tcBorders>
              <w:top w:val="single" w:sz="4" w:space="0" w:color="auto"/>
              <w:left w:val="single" w:sz="4" w:space="0" w:color="auto"/>
              <w:bottom w:val="single" w:sz="4" w:space="0" w:color="auto"/>
              <w:right w:val="single" w:sz="4" w:space="0" w:color="auto"/>
            </w:tcBorders>
          </w:tcPr>
          <w:p w:rsidR="005F4A4D" w:rsidRDefault="009A09B5" w:rsidP="00073A5B">
            <w:pPr>
              <w:pStyle w:val="Default"/>
              <w:jc w:val="both"/>
              <w:rPr>
                <w:sz w:val="28"/>
                <w:szCs w:val="28"/>
              </w:rPr>
            </w:pPr>
            <w:r w:rsidRPr="009A09B5">
              <w:rPr>
                <w:sz w:val="28"/>
                <w:szCs w:val="28"/>
                <w:lang w:val="uk-UA"/>
              </w:rPr>
              <w:t xml:space="preserve">Реалізацію освітньої програми з підготовки фахових молодших бакалаврів із спеціальності 208„Агроінженерія” забезпечують 23 викладача, з них - 14 з вищою категорією ( 60 </w:t>
            </w:r>
            <w:r w:rsidRPr="009A09B5">
              <w:rPr>
                <w:sz w:val="28"/>
                <w:szCs w:val="28"/>
                <w:lang w:val="uk-UA"/>
              </w:rPr>
              <w:lastRenderedPageBreak/>
              <w:t xml:space="preserve">%), 9 – з першою категорією </w:t>
            </w:r>
            <w:r w:rsidR="006F11B0">
              <w:rPr>
                <w:sz w:val="28"/>
                <w:szCs w:val="28"/>
                <w:lang w:val="uk-UA"/>
              </w:rPr>
              <w:t>(</w:t>
            </w:r>
            <w:r w:rsidRPr="009A09B5">
              <w:rPr>
                <w:sz w:val="28"/>
                <w:szCs w:val="28"/>
                <w:lang w:val="uk-UA"/>
              </w:rPr>
              <w:t xml:space="preserve">40 %). Всі викладачі мають вищу освіту і викладають дисципліни відповідно до фаху. </w:t>
            </w:r>
            <w:r>
              <w:rPr>
                <w:sz w:val="28"/>
                <w:szCs w:val="28"/>
              </w:rPr>
              <w:t xml:space="preserve">Вимоги підвищення кваліфікації один раз на п’ять років виконуються. </w:t>
            </w:r>
          </w:p>
        </w:tc>
      </w:tr>
      <w:tr w:rsidR="00073A5B" w:rsidRPr="00C2440F" w:rsidTr="0022772E">
        <w:trPr>
          <w:trHeight w:val="398"/>
        </w:trPr>
        <w:tc>
          <w:tcPr>
            <w:tcW w:w="4644" w:type="dxa"/>
            <w:tcBorders>
              <w:top w:val="single" w:sz="4" w:space="0" w:color="auto"/>
              <w:left w:val="single" w:sz="4" w:space="0" w:color="auto"/>
              <w:bottom w:val="single" w:sz="4" w:space="0" w:color="auto"/>
              <w:right w:val="single" w:sz="4" w:space="0" w:color="auto"/>
            </w:tcBorders>
          </w:tcPr>
          <w:p w:rsidR="00073A5B" w:rsidRDefault="00073A5B" w:rsidP="0022772E">
            <w:pPr>
              <w:pStyle w:val="Default"/>
              <w:rPr>
                <w:b/>
                <w:bCs/>
                <w:sz w:val="28"/>
                <w:szCs w:val="28"/>
                <w:lang w:val="uk-UA"/>
              </w:rPr>
            </w:pPr>
            <w:r>
              <w:rPr>
                <w:b/>
                <w:bCs/>
                <w:sz w:val="28"/>
                <w:szCs w:val="28"/>
                <w:lang w:val="uk-UA"/>
              </w:rPr>
              <w:lastRenderedPageBreak/>
              <w:t>Матеріально-технічне забезпечення</w:t>
            </w:r>
          </w:p>
        </w:tc>
        <w:tc>
          <w:tcPr>
            <w:tcW w:w="5954" w:type="dxa"/>
            <w:gridSpan w:val="2"/>
            <w:tcBorders>
              <w:top w:val="single" w:sz="4" w:space="0" w:color="auto"/>
              <w:left w:val="single" w:sz="4" w:space="0" w:color="auto"/>
              <w:bottom w:val="single" w:sz="4" w:space="0" w:color="auto"/>
              <w:right w:val="single" w:sz="4" w:space="0" w:color="auto"/>
            </w:tcBorders>
          </w:tcPr>
          <w:p w:rsidR="00073A5B" w:rsidRPr="00073A5B" w:rsidRDefault="00073A5B" w:rsidP="00073A5B">
            <w:pPr>
              <w:pStyle w:val="Default"/>
              <w:jc w:val="both"/>
              <w:rPr>
                <w:sz w:val="28"/>
                <w:szCs w:val="28"/>
              </w:rPr>
            </w:pPr>
            <w:r>
              <w:rPr>
                <w:sz w:val="23"/>
                <w:szCs w:val="23"/>
              </w:rPr>
              <w:t xml:space="preserve">- </w:t>
            </w:r>
            <w:r w:rsidRPr="00073A5B">
              <w:rPr>
                <w:sz w:val="28"/>
                <w:szCs w:val="28"/>
              </w:rPr>
              <w:t>навчальн</w:t>
            </w:r>
            <w:r w:rsidRPr="00073A5B">
              <w:rPr>
                <w:sz w:val="28"/>
                <w:szCs w:val="28"/>
                <w:lang w:val="uk-UA"/>
              </w:rPr>
              <w:t xml:space="preserve">ий </w:t>
            </w:r>
            <w:r w:rsidRPr="00073A5B">
              <w:rPr>
                <w:sz w:val="28"/>
                <w:szCs w:val="28"/>
              </w:rPr>
              <w:t xml:space="preserve">корпус; </w:t>
            </w:r>
          </w:p>
          <w:p w:rsidR="00073A5B" w:rsidRDefault="00073A5B" w:rsidP="00073A5B">
            <w:pPr>
              <w:pStyle w:val="Default"/>
              <w:jc w:val="both"/>
              <w:rPr>
                <w:sz w:val="28"/>
                <w:szCs w:val="28"/>
              </w:rPr>
            </w:pPr>
            <w:r w:rsidRPr="00073A5B">
              <w:rPr>
                <w:sz w:val="28"/>
                <w:szCs w:val="28"/>
              </w:rPr>
              <w:t>-2 гуртожитки</w:t>
            </w:r>
            <w:r>
              <w:rPr>
                <w:sz w:val="28"/>
                <w:szCs w:val="28"/>
              </w:rPr>
              <w:t xml:space="preserve">; </w:t>
            </w:r>
          </w:p>
          <w:p w:rsidR="00073A5B" w:rsidRDefault="00073A5B" w:rsidP="00073A5B">
            <w:pPr>
              <w:pStyle w:val="Default"/>
              <w:jc w:val="both"/>
              <w:rPr>
                <w:sz w:val="28"/>
                <w:szCs w:val="28"/>
              </w:rPr>
            </w:pPr>
            <w:r>
              <w:rPr>
                <w:sz w:val="28"/>
                <w:szCs w:val="28"/>
              </w:rPr>
              <w:t xml:space="preserve">- навчальні кабінети; </w:t>
            </w:r>
          </w:p>
          <w:p w:rsidR="00073A5B" w:rsidRDefault="00073A5B" w:rsidP="00073A5B">
            <w:pPr>
              <w:pStyle w:val="Default"/>
              <w:jc w:val="both"/>
              <w:rPr>
                <w:sz w:val="28"/>
                <w:szCs w:val="28"/>
              </w:rPr>
            </w:pPr>
            <w:r>
              <w:rPr>
                <w:sz w:val="28"/>
                <w:szCs w:val="28"/>
              </w:rPr>
              <w:t xml:space="preserve">- спеціалізовані лабораторії; </w:t>
            </w:r>
          </w:p>
          <w:p w:rsidR="00073A5B" w:rsidRDefault="00073A5B" w:rsidP="00073A5B">
            <w:pPr>
              <w:pStyle w:val="Default"/>
              <w:jc w:val="both"/>
              <w:rPr>
                <w:sz w:val="28"/>
                <w:szCs w:val="28"/>
              </w:rPr>
            </w:pPr>
            <w:r>
              <w:rPr>
                <w:sz w:val="28"/>
                <w:szCs w:val="28"/>
              </w:rPr>
              <w:t xml:space="preserve">-4 комп’ютерних класів; </w:t>
            </w:r>
          </w:p>
          <w:p w:rsidR="00073A5B" w:rsidRDefault="00073A5B" w:rsidP="00073A5B">
            <w:pPr>
              <w:pStyle w:val="Default"/>
              <w:jc w:val="both"/>
              <w:rPr>
                <w:sz w:val="28"/>
                <w:szCs w:val="28"/>
              </w:rPr>
            </w:pPr>
            <w:r>
              <w:rPr>
                <w:sz w:val="28"/>
                <w:szCs w:val="28"/>
              </w:rPr>
              <w:t xml:space="preserve">- їдальня; </w:t>
            </w:r>
          </w:p>
          <w:p w:rsidR="00073A5B" w:rsidRDefault="00073A5B" w:rsidP="00073A5B">
            <w:pPr>
              <w:pStyle w:val="Default"/>
              <w:jc w:val="both"/>
              <w:rPr>
                <w:sz w:val="28"/>
                <w:szCs w:val="28"/>
              </w:rPr>
            </w:pPr>
            <w:r>
              <w:rPr>
                <w:sz w:val="28"/>
                <w:szCs w:val="28"/>
              </w:rPr>
              <w:t xml:space="preserve">- буфет; </w:t>
            </w:r>
          </w:p>
          <w:p w:rsidR="00073A5B" w:rsidRDefault="00073A5B" w:rsidP="00073A5B">
            <w:pPr>
              <w:pStyle w:val="Default"/>
              <w:jc w:val="both"/>
              <w:rPr>
                <w:sz w:val="28"/>
                <w:szCs w:val="28"/>
              </w:rPr>
            </w:pPr>
            <w:r>
              <w:rPr>
                <w:sz w:val="28"/>
                <w:szCs w:val="28"/>
              </w:rPr>
              <w:t xml:space="preserve">- точки бездротового доступу до мережі Інтернет (WI-FI); </w:t>
            </w:r>
          </w:p>
          <w:p w:rsidR="00073A5B" w:rsidRDefault="00073A5B" w:rsidP="00073A5B">
            <w:pPr>
              <w:pStyle w:val="Default"/>
              <w:jc w:val="both"/>
              <w:rPr>
                <w:sz w:val="28"/>
                <w:szCs w:val="28"/>
              </w:rPr>
            </w:pPr>
            <w:r>
              <w:rPr>
                <w:sz w:val="28"/>
                <w:szCs w:val="28"/>
              </w:rPr>
              <w:t xml:space="preserve">- мультимедійне обладнання; </w:t>
            </w:r>
          </w:p>
          <w:p w:rsidR="00073A5B" w:rsidRDefault="00073A5B" w:rsidP="00073A5B">
            <w:pPr>
              <w:pStyle w:val="Default"/>
              <w:jc w:val="both"/>
              <w:rPr>
                <w:sz w:val="28"/>
                <w:szCs w:val="28"/>
              </w:rPr>
            </w:pPr>
            <w:r>
              <w:rPr>
                <w:sz w:val="28"/>
                <w:szCs w:val="28"/>
              </w:rPr>
              <w:t>-спортивни</w:t>
            </w:r>
            <w:r>
              <w:rPr>
                <w:sz w:val="28"/>
                <w:szCs w:val="28"/>
                <w:lang w:val="uk-UA"/>
              </w:rPr>
              <w:t>й</w:t>
            </w:r>
            <w:r>
              <w:rPr>
                <w:sz w:val="28"/>
                <w:szCs w:val="28"/>
              </w:rPr>
              <w:t xml:space="preserve"> зал, спортивний майданчик; </w:t>
            </w:r>
          </w:p>
          <w:p w:rsidR="00073A5B" w:rsidRPr="009A09B5" w:rsidRDefault="00073A5B" w:rsidP="00073A5B">
            <w:pPr>
              <w:pStyle w:val="Default"/>
              <w:jc w:val="both"/>
              <w:rPr>
                <w:sz w:val="28"/>
                <w:szCs w:val="28"/>
                <w:lang w:val="uk-UA"/>
              </w:rPr>
            </w:pPr>
            <w:r>
              <w:rPr>
                <w:sz w:val="28"/>
                <w:szCs w:val="28"/>
              </w:rPr>
              <w:t xml:space="preserve">навчальний полігон, виробнича майстерня </w:t>
            </w:r>
          </w:p>
        </w:tc>
      </w:tr>
      <w:tr w:rsidR="00073A5B" w:rsidRPr="00C2440F" w:rsidTr="0022772E">
        <w:trPr>
          <w:trHeight w:val="398"/>
        </w:trPr>
        <w:tc>
          <w:tcPr>
            <w:tcW w:w="4644" w:type="dxa"/>
            <w:tcBorders>
              <w:top w:val="single" w:sz="4" w:space="0" w:color="auto"/>
              <w:left w:val="single" w:sz="4" w:space="0" w:color="auto"/>
              <w:bottom w:val="single" w:sz="4" w:space="0" w:color="auto"/>
              <w:right w:val="single" w:sz="4" w:space="0" w:color="auto"/>
            </w:tcBorders>
          </w:tcPr>
          <w:p w:rsidR="00073A5B" w:rsidRDefault="00073A5B" w:rsidP="0022772E">
            <w:pPr>
              <w:pStyle w:val="Default"/>
              <w:rPr>
                <w:b/>
                <w:bCs/>
                <w:sz w:val="28"/>
                <w:szCs w:val="28"/>
                <w:lang w:val="uk-UA"/>
              </w:rPr>
            </w:pPr>
            <w:r>
              <w:rPr>
                <w:b/>
                <w:bCs/>
                <w:sz w:val="28"/>
                <w:szCs w:val="28"/>
                <w:lang w:val="uk-UA"/>
              </w:rPr>
              <w:t>Інформаційне та навчально-методичне забезпечення</w:t>
            </w:r>
          </w:p>
        </w:tc>
        <w:tc>
          <w:tcPr>
            <w:tcW w:w="5954" w:type="dxa"/>
            <w:gridSpan w:val="2"/>
            <w:tcBorders>
              <w:top w:val="single" w:sz="4" w:space="0" w:color="auto"/>
              <w:left w:val="single" w:sz="4" w:space="0" w:color="auto"/>
              <w:bottom w:val="single" w:sz="4" w:space="0" w:color="auto"/>
              <w:right w:val="single" w:sz="4" w:space="0" w:color="auto"/>
            </w:tcBorders>
          </w:tcPr>
          <w:p w:rsidR="00073A5B" w:rsidRDefault="00073A5B" w:rsidP="00073A5B">
            <w:pPr>
              <w:pStyle w:val="Default"/>
              <w:jc w:val="both"/>
              <w:rPr>
                <w:sz w:val="28"/>
                <w:szCs w:val="28"/>
                <w:lang w:val="uk-UA"/>
              </w:rPr>
            </w:pPr>
            <w:r>
              <w:rPr>
                <w:sz w:val="28"/>
                <w:szCs w:val="28"/>
              </w:rPr>
              <w:t>- офіційний сайт колледжу</w:t>
            </w:r>
            <w:r>
              <w:rPr>
                <w:sz w:val="28"/>
                <w:szCs w:val="28"/>
                <w:lang w:val="uk-UA"/>
              </w:rPr>
              <w:t>;</w:t>
            </w:r>
          </w:p>
          <w:p w:rsidR="00073A5B" w:rsidRDefault="00073A5B" w:rsidP="00073A5B">
            <w:pPr>
              <w:pStyle w:val="Default"/>
              <w:jc w:val="both"/>
              <w:rPr>
                <w:sz w:val="28"/>
                <w:szCs w:val="28"/>
              </w:rPr>
            </w:pPr>
            <w:r>
              <w:rPr>
                <w:sz w:val="28"/>
                <w:szCs w:val="28"/>
              </w:rPr>
              <w:t xml:space="preserve">- необмежений доступ до мережі Інтернет; </w:t>
            </w:r>
          </w:p>
          <w:p w:rsidR="00073A5B" w:rsidRDefault="00073A5B" w:rsidP="00073A5B">
            <w:pPr>
              <w:pStyle w:val="Default"/>
              <w:jc w:val="both"/>
              <w:rPr>
                <w:sz w:val="28"/>
                <w:szCs w:val="28"/>
              </w:rPr>
            </w:pPr>
            <w:r>
              <w:rPr>
                <w:sz w:val="28"/>
                <w:szCs w:val="28"/>
              </w:rPr>
              <w:t xml:space="preserve">- читальна зала; </w:t>
            </w:r>
          </w:p>
          <w:p w:rsidR="00073A5B" w:rsidRDefault="00073A5B" w:rsidP="00073A5B">
            <w:pPr>
              <w:pStyle w:val="Default"/>
              <w:jc w:val="both"/>
              <w:rPr>
                <w:sz w:val="28"/>
                <w:szCs w:val="28"/>
              </w:rPr>
            </w:pPr>
            <w:r>
              <w:rPr>
                <w:sz w:val="28"/>
                <w:szCs w:val="28"/>
              </w:rPr>
              <w:t xml:space="preserve">- електронна пошта; </w:t>
            </w:r>
          </w:p>
          <w:p w:rsidR="00073A5B" w:rsidRDefault="00073A5B" w:rsidP="00073A5B">
            <w:pPr>
              <w:pStyle w:val="Default"/>
              <w:jc w:val="both"/>
              <w:rPr>
                <w:sz w:val="28"/>
                <w:szCs w:val="28"/>
              </w:rPr>
            </w:pPr>
            <w:r>
              <w:rPr>
                <w:sz w:val="28"/>
                <w:szCs w:val="28"/>
              </w:rPr>
              <w:t xml:space="preserve">- навчальні і робочі плани; </w:t>
            </w:r>
          </w:p>
          <w:p w:rsidR="00073A5B" w:rsidRDefault="00073A5B" w:rsidP="00073A5B">
            <w:pPr>
              <w:pStyle w:val="Default"/>
              <w:jc w:val="both"/>
              <w:rPr>
                <w:sz w:val="28"/>
                <w:szCs w:val="28"/>
              </w:rPr>
            </w:pPr>
            <w:r>
              <w:rPr>
                <w:sz w:val="28"/>
                <w:szCs w:val="28"/>
              </w:rPr>
              <w:t xml:space="preserve">-графіки навчального процесу </w:t>
            </w:r>
          </w:p>
          <w:p w:rsidR="00073A5B" w:rsidRDefault="00073A5B" w:rsidP="00073A5B">
            <w:pPr>
              <w:pStyle w:val="Default"/>
              <w:jc w:val="both"/>
              <w:rPr>
                <w:sz w:val="28"/>
                <w:szCs w:val="28"/>
              </w:rPr>
            </w:pPr>
            <w:r>
              <w:rPr>
                <w:sz w:val="28"/>
                <w:szCs w:val="28"/>
              </w:rPr>
              <w:t xml:space="preserve">-навчально-методичні комплекси дисциплін; </w:t>
            </w:r>
          </w:p>
          <w:p w:rsidR="00073A5B" w:rsidRDefault="00073A5B" w:rsidP="00073A5B">
            <w:pPr>
              <w:pStyle w:val="Default"/>
              <w:jc w:val="both"/>
              <w:rPr>
                <w:sz w:val="28"/>
                <w:szCs w:val="28"/>
              </w:rPr>
            </w:pPr>
            <w:r>
              <w:rPr>
                <w:sz w:val="28"/>
                <w:szCs w:val="28"/>
              </w:rPr>
              <w:t xml:space="preserve">- навчальні та робочі програми дисциплін; </w:t>
            </w:r>
          </w:p>
          <w:p w:rsidR="00073A5B" w:rsidRDefault="00073A5B" w:rsidP="00073A5B">
            <w:pPr>
              <w:pStyle w:val="Default"/>
              <w:jc w:val="both"/>
              <w:rPr>
                <w:sz w:val="28"/>
                <w:szCs w:val="28"/>
              </w:rPr>
            </w:pPr>
            <w:r>
              <w:rPr>
                <w:sz w:val="28"/>
                <w:szCs w:val="28"/>
              </w:rPr>
              <w:t xml:space="preserve">- дидактичні матеріали для самостійної та - індивідуальної роботи з дисциплін; </w:t>
            </w:r>
          </w:p>
          <w:p w:rsidR="00073A5B" w:rsidRDefault="00073A5B" w:rsidP="00073A5B">
            <w:pPr>
              <w:pStyle w:val="Default"/>
              <w:jc w:val="both"/>
              <w:rPr>
                <w:sz w:val="28"/>
                <w:szCs w:val="28"/>
              </w:rPr>
            </w:pPr>
            <w:r>
              <w:rPr>
                <w:sz w:val="28"/>
                <w:szCs w:val="28"/>
              </w:rPr>
              <w:t xml:space="preserve">- програми практик; </w:t>
            </w:r>
          </w:p>
          <w:p w:rsidR="00073A5B" w:rsidRDefault="00073A5B" w:rsidP="00073A5B">
            <w:pPr>
              <w:pStyle w:val="Default"/>
              <w:jc w:val="both"/>
              <w:rPr>
                <w:sz w:val="28"/>
                <w:szCs w:val="28"/>
              </w:rPr>
            </w:pPr>
            <w:r>
              <w:rPr>
                <w:sz w:val="28"/>
                <w:szCs w:val="28"/>
              </w:rPr>
              <w:t xml:space="preserve">- методичні вказівки щодо виконання курсової роботи; </w:t>
            </w:r>
          </w:p>
          <w:p w:rsidR="00073A5B" w:rsidRDefault="00073A5B" w:rsidP="00073A5B">
            <w:pPr>
              <w:pStyle w:val="Default"/>
              <w:jc w:val="both"/>
              <w:rPr>
                <w:sz w:val="28"/>
                <w:szCs w:val="28"/>
              </w:rPr>
            </w:pPr>
            <w:r>
              <w:rPr>
                <w:sz w:val="28"/>
                <w:szCs w:val="28"/>
              </w:rPr>
              <w:t xml:space="preserve">- критерії оцінювання рівня підготовки; </w:t>
            </w:r>
          </w:p>
          <w:p w:rsidR="00073A5B" w:rsidRDefault="00073A5B" w:rsidP="00073A5B">
            <w:pPr>
              <w:pStyle w:val="Default"/>
              <w:jc w:val="both"/>
              <w:rPr>
                <w:sz w:val="23"/>
                <w:szCs w:val="23"/>
              </w:rPr>
            </w:pPr>
            <w:r>
              <w:rPr>
                <w:sz w:val="28"/>
                <w:szCs w:val="28"/>
              </w:rPr>
              <w:t xml:space="preserve">- пакети комплексних контрольних робіт. </w:t>
            </w:r>
          </w:p>
        </w:tc>
      </w:tr>
      <w:tr w:rsidR="00073A5B" w:rsidRPr="00C2440F" w:rsidTr="00773B05">
        <w:trPr>
          <w:trHeight w:val="398"/>
        </w:trPr>
        <w:tc>
          <w:tcPr>
            <w:tcW w:w="10598" w:type="dxa"/>
            <w:gridSpan w:val="3"/>
            <w:tcBorders>
              <w:top w:val="single" w:sz="4" w:space="0" w:color="auto"/>
              <w:left w:val="single" w:sz="4" w:space="0" w:color="auto"/>
              <w:bottom w:val="single" w:sz="4" w:space="0" w:color="auto"/>
              <w:right w:val="single" w:sz="4" w:space="0" w:color="auto"/>
            </w:tcBorders>
          </w:tcPr>
          <w:p w:rsidR="00073A5B" w:rsidRDefault="00073A5B" w:rsidP="00073A5B">
            <w:pPr>
              <w:pStyle w:val="Default"/>
              <w:jc w:val="center"/>
              <w:rPr>
                <w:sz w:val="28"/>
                <w:szCs w:val="28"/>
              </w:rPr>
            </w:pPr>
            <w:r>
              <w:rPr>
                <w:b/>
                <w:bCs/>
                <w:sz w:val="28"/>
                <w:szCs w:val="28"/>
              </w:rPr>
              <w:t xml:space="preserve">9. АКАДЕМІЧНА МОБІЛЬНІСТЬ </w:t>
            </w:r>
          </w:p>
        </w:tc>
      </w:tr>
      <w:tr w:rsidR="00073A5B" w:rsidRPr="00C2440F" w:rsidTr="0022772E">
        <w:trPr>
          <w:trHeight w:val="398"/>
        </w:trPr>
        <w:tc>
          <w:tcPr>
            <w:tcW w:w="4644" w:type="dxa"/>
            <w:tcBorders>
              <w:top w:val="single" w:sz="4" w:space="0" w:color="auto"/>
              <w:left w:val="single" w:sz="4" w:space="0" w:color="auto"/>
              <w:bottom w:val="single" w:sz="4" w:space="0" w:color="auto"/>
              <w:right w:val="single" w:sz="4" w:space="0" w:color="auto"/>
            </w:tcBorders>
          </w:tcPr>
          <w:p w:rsidR="00073A5B" w:rsidRDefault="00073A5B" w:rsidP="00073A5B">
            <w:pPr>
              <w:pStyle w:val="Default"/>
              <w:rPr>
                <w:b/>
                <w:bCs/>
                <w:sz w:val="28"/>
                <w:szCs w:val="28"/>
                <w:lang w:val="uk-UA"/>
              </w:rPr>
            </w:pPr>
            <w:r>
              <w:rPr>
                <w:sz w:val="28"/>
                <w:szCs w:val="28"/>
              </w:rPr>
              <w:t>Національна кредитна мобільність</w:t>
            </w:r>
          </w:p>
        </w:tc>
        <w:tc>
          <w:tcPr>
            <w:tcW w:w="5954" w:type="dxa"/>
            <w:gridSpan w:val="2"/>
            <w:tcBorders>
              <w:top w:val="single" w:sz="4" w:space="0" w:color="auto"/>
              <w:left w:val="single" w:sz="4" w:space="0" w:color="auto"/>
              <w:bottom w:val="single" w:sz="4" w:space="0" w:color="auto"/>
              <w:right w:val="single" w:sz="4" w:space="0" w:color="auto"/>
            </w:tcBorders>
          </w:tcPr>
          <w:p w:rsidR="00073A5B" w:rsidRPr="00073A5B" w:rsidRDefault="00073A5B" w:rsidP="00073A5B">
            <w:pPr>
              <w:pStyle w:val="Default"/>
              <w:numPr>
                <w:ilvl w:val="0"/>
                <w:numId w:val="2"/>
              </w:numPr>
              <w:jc w:val="both"/>
              <w:rPr>
                <w:sz w:val="28"/>
                <w:szCs w:val="28"/>
                <w:lang w:val="uk-UA"/>
              </w:rPr>
            </w:pPr>
          </w:p>
        </w:tc>
      </w:tr>
      <w:tr w:rsidR="00073A5B" w:rsidRPr="00C2440F" w:rsidTr="0022772E">
        <w:trPr>
          <w:trHeight w:val="398"/>
        </w:trPr>
        <w:tc>
          <w:tcPr>
            <w:tcW w:w="4644" w:type="dxa"/>
            <w:tcBorders>
              <w:top w:val="single" w:sz="4" w:space="0" w:color="auto"/>
              <w:left w:val="single" w:sz="4" w:space="0" w:color="auto"/>
              <w:bottom w:val="single" w:sz="4" w:space="0" w:color="auto"/>
              <w:right w:val="single" w:sz="4" w:space="0" w:color="auto"/>
            </w:tcBorders>
          </w:tcPr>
          <w:p w:rsidR="00073A5B" w:rsidRDefault="00073A5B" w:rsidP="00073A5B">
            <w:pPr>
              <w:pStyle w:val="Default"/>
              <w:rPr>
                <w:b/>
                <w:bCs/>
                <w:sz w:val="28"/>
                <w:szCs w:val="28"/>
                <w:lang w:val="uk-UA"/>
              </w:rPr>
            </w:pPr>
            <w:r>
              <w:rPr>
                <w:sz w:val="28"/>
                <w:szCs w:val="28"/>
              </w:rPr>
              <w:t xml:space="preserve">Міжнародна кредитна мобільність </w:t>
            </w:r>
          </w:p>
        </w:tc>
        <w:tc>
          <w:tcPr>
            <w:tcW w:w="5954" w:type="dxa"/>
            <w:gridSpan w:val="2"/>
            <w:tcBorders>
              <w:top w:val="single" w:sz="4" w:space="0" w:color="auto"/>
              <w:left w:val="single" w:sz="4" w:space="0" w:color="auto"/>
              <w:bottom w:val="single" w:sz="4" w:space="0" w:color="auto"/>
              <w:right w:val="single" w:sz="4" w:space="0" w:color="auto"/>
            </w:tcBorders>
          </w:tcPr>
          <w:p w:rsidR="00073A5B" w:rsidRPr="00073A5B" w:rsidRDefault="00073A5B" w:rsidP="00073A5B">
            <w:pPr>
              <w:pStyle w:val="Default"/>
              <w:numPr>
                <w:ilvl w:val="0"/>
                <w:numId w:val="2"/>
              </w:numPr>
              <w:jc w:val="both"/>
              <w:rPr>
                <w:sz w:val="28"/>
                <w:szCs w:val="28"/>
                <w:lang w:val="uk-UA"/>
              </w:rPr>
            </w:pPr>
          </w:p>
        </w:tc>
      </w:tr>
      <w:tr w:rsidR="00073A5B" w:rsidRPr="00C2440F" w:rsidTr="0022772E">
        <w:trPr>
          <w:trHeight w:val="398"/>
        </w:trPr>
        <w:tc>
          <w:tcPr>
            <w:tcW w:w="4644" w:type="dxa"/>
            <w:tcBorders>
              <w:top w:val="single" w:sz="4" w:space="0" w:color="auto"/>
              <w:left w:val="single" w:sz="4" w:space="0" w:color="auto"/>
              <w:bottom w:val="single" w:sz="4" w:space="0" w:color="auto"/>
              <w:right w:val="single" w:sz="4" w:space="0" w:color="auto"/>
            </w:tcBorders>
          </w:tcPr>
          <w:p w:rsidR="00073A5B" w:rsidRDefault="00073A5B" w:rsidP="00073A5B">
            <w:pPr>
              <w:pStyle w:val="Default"/>
              <w:rPr>
                <w:b/>
                <w:bCs/>
                <w:sz w:val="28"/>
                <w:szCs w:val="28"/>
                <w:lang w:val="uk-UA"/>
              </w:rPr>
            </w:pPr>
            <w:r>
              <w:rPr>
                <w:sz w:val="28"/>
                <w:szCs w:val="28"/>
              </w:rPr>
              <w:t xml:space="preserve">Навчання іноземних здобувачів вищої освіти </w:t>
            </w:r>
          </w:p>
        </w:tc>
        <w:tc>
          <w:tcPr>
            <w:tcW w:w="5954" w:type="dxa"/>
            <w:gridSpan w:val="2"/>
            <w:tcBorders>
              <w:top w:val="single" w:sz="4" w:space="0" w:color="auto"/>
              <w:left w:val="single" w:sz="4" w:space="0" w:color="auto"/>
              <w:bottom w:val="single" w:sz="4" w:space="0" w:color="auto"/>
              <w:right w:val="single" w:sz="4" w:space="0" w:color="auto"/>
            </w:tcBorders>
          </w:tcPr>
          <w:p w:rsidR="00073A5B" w:rsidRPr="00073A5B" w:rsidRDefault="00073A5B" w:rsidP="00073A5B">
            <w:pPr>
              <w:pStyle w:val="Default"/>
              <w:numPr>
                <w:ilvl w:val="0"/>
                <w:numId w:val="2"/>
              </w:numPr>
              <w:jc w:val="both"/>
              <w:rPr>
                <w:sz w:val="28"/>
                <w:szCs w:val="28"/>
                <w:lang w:val="uk-UA"/>
              </w:rPr>
            </w:pPr>
          </w:p>
        </w:tc>
      </w:tr>
    </w:tbl>
    <w:p w:rsidR="0019456C" w:rsidRPr="00C2440F" w:rsidRDefault="0019456C" w:rsidP="00914500">
      <w:pPr>
        <w:spacing w:after="0"/>
        <w:ind w:right="1133" w:firstLine="709"/>
        <w:jc w:val="both"/>
        <w:rPr>
          <w:rFonts w:ascii="Times New Roman" w:hAnsi="Times New Roman" w:cs="Times New Roman"/>
          <w:sz w:val="28"/>
          <w:szCs w:val="28"/>
          <w:lang w:val="uk-UA"/>
        </w:rPr>
      </w:pPr>
    </w:p>
    <w:p w:rsidR="0022772E" w:rsidRDefault="0022772E" w:rsidP="007D3104">
      <w:pPr>
        <w:spacing w:after="0"/>
        <w:ind w:right="1133" w:firstLine="709"/>
        <w:jc w:val="center"/>
        <w:rPr>
          <w:rFonts w:ascii="Times New Roman" w:hAnsi="Times New Roman" w:cs="Times New Roman"/>
          <w:sz w:val="28"/>
          <w:szCs w:val="28"/>
          <w:lang w:val="uk-UA"/>
        </w:rPr>
      </w:pPr>
    </w:p>
    <w:p w:rsidR="007D3104" w:rsidRDefault="007D3104" w:rsidP="007D3104">
      <w:pPr>
        <w:spacing w:after="0"/>
        <w:ind w:right="1133" w:firstLine="709"/>
        <w:jc w:val="center"/>
        <w:rPr>
          <w:rFonts w:ascii="Times New Roman" w:hAnsi="Times New Roman" w:cs="Times New Roman"/>
          <w:sz w:val="28"/>
          <w:szCs w:val="28"/>
          <w:lang w:val="uk-UA"/>
        </w:rPr>
      </w:pPr>
    </w:p>
    <w:p w:rsidR="007D3104" w:rsidRDefault="007D3104" w:rsidP="007D3104">
      <w:pPr>
        <w:spacing w:after="0"/>
        <w:ind w:right="1133" w:firstLine="709"/>
        <w:jc w:val="center"/>
        <w:rPr>
          <w:rFonts w:ascii="Times New Roman" w:hAnsi="Times New Roman" w:cs="Times New Roman"/>
          <w:sz w:val="28"/>
          <w:szCs w:val="28"/>
          <w:lang w:val="uk-UA"/>
        </w:rPr>
      </w:pPr>
    </w:p>
    <w:p w:rsidR="007D3104" w:rsidRDefault="007D3104" w:rsidP="007D3104">
      <w:pPr>
        <w:spacing w:after="0"/>
        <w:ind w:right="1133" w:firstLine="709"/>
        <w:jc w:val="center"/>
        <w:rPr>
          <w:rFonts w:ascii="Times New Roman" w:hAnsi="Times New Roman" w:cs="Times New Roman"/>
          <w:sz w:val="28"/>
          <w:szCs w:val="28"/>
          <w:lang w:val="uk-UA"/>
        </w:rPr>
      </w:pPr>
    </w:p>
    <w:p w:rsidR="007D3104" w:rsidRPr="00C2440F" w:rsidRDefault="007D3104" w:rsidP="007D3104">
      <w:pPr>
        <w:spacing w:after="0"/>
        <w:ind w:right="1133" w:firstLine="709"/>
        <w:jc w:val="center"/>
        <w:rPr>
          <w:rFonts w:ascii="Times New Roman" w:hAnsi="Times New Roman" w:cs="Times New Roman"/>
          <w:sz w:val="28"/>
          <w:szCs w:val="28"/>
          <w:lang w:val="uk-UA"/>
        </w:rPr>
      </w:pPr>
    </w:p>
    <w:p w:rsidR="00773B05" w:rsidRDefault="00773B05" w:rsidP="007D3104">
      <w:pPr>
        <w:pStyle w:val="Default"/>
        <w:jc w:val="center"/>
        <w:rPr>
          <w:b/>
          <w:bCs/>
          <w:sz w:val="28"/>
          <w:szCs w:val="28"/>
        </w:rPr>
      </w:pPr>
      <w:r>
        <w:rPr>
          <w:b/>
          <w:bCs/>
          <w:sz w:val="28"/>
          <w:szCs w:val="28"/>
        </w:rPr>
        <w:lastRenderedPageBreak/>
        <w:t>ІІІ. ПЕРЕЛІК КОМПОНЕНТ ОСВІТНЬОЇ ПРОГРАМИ ТА ЇХ ЛОГІЧНА ПОСЛІДОВНІСТЬ</w:t>
      </w:r>
    </w:p>
    <w:p w:rsidR="007D3104" w:rsidRDefault="007D3104" w:rsidP="007D3104">
      <w:pPr>
        <w:pStyle w:val="Default"/>
        <w:jc w:val="center"/>
        <w:rPr>
          <w:sz w:val="28"/>
          <w:szCs w:val="28"/>
        </w:rPr>
      </w:pPr>
    </w:p>
    <w:p w:rsidR="00773B05" w:rsidRDefault="00773B05" w:rsidP="007D3104">
      <w:pPr>
        <w:pStyle w:val="Default"/>
        <w:jc w:val="center"/>
        <w:rPr>
          <w:sz w:val="28"/>
          <w:szCs w:val="28"/>
        </w:rPr>
      </w:pPr>
      <w:r>
        <w:rPr>
          <w:sz w:val="28"/>
          <w:szCs w:val="28"/>
        </w:rPr>
        <w:t>Обсяг освітньої програми освітньо-професійного ступеня «фахового молодшого бакалавра» на базі повної загальної середньої освіти – 180 кредитів ЄКТС.</w:t>
      </w:r>
    </w:p>
    <w:p w:rsidR="007D3104" w:rsidRDefault="007D3104" w:rsidP="007D3104">
      <w:pPr>
        <w:pStyle w:val="Default"/>
        <w:ind w:firstLine="709"/>
        <w:jc w:val="both"/>
        <w:rPr>
          <w:sz w:val="28"/>
          <w:szCs w:val="28"/>
        </w:rPr>
      </w:pPr>
      <w:r>
        <w:rPr>
          <w:sz w:val="28"/>
          <w:szCs w:val="28"/>
        </w:rPr>
        <w:t xml:space="preserve">Загальний обсяг навчального часу на підготовку фахового молодшого бакалавра становить 5400 годин (180 кредитів). У цю кількість включено всі види і форми навчальної роботи: лекції, семінарські, практичні та лабораторні заняття, тренінги, індивідуально-консультаційна робота, самостійна робота студентів над навчальним матеріалом, виконання курсових проектів, контрольні заходи. </w:t>
      </w:r>
    </w:p>
    <w:p w:rsidR="007D3104" w:rsidRDefault="007D3104" w:rsidP="007D3104">
      <w:pPr>
        <w:pStyle w:val="Default"/>
        <w:ind w:firstLine="567"/>
        <w:jc w:val="both"/>
        <w:rPr>
          <w:color w:val="auto"/>
        </w:rPr>
      </w:pPr>
      <w:r>
        <w:rPr>
          <w:sz w:val="28"/>
          <w:szCs w:val="28"/>
        </w:rPr>
        <w:t xml:space="preserve">Нормативна частина освітньої програми включає перелік обов'язкових для вивчення дисциплін, обсяги навчального часу і форми контролю за такими циклами: </w:t>
      </w:r>
    </w:p>
    <w:p w:rsidR="007D3104" w:rsidRDefault="007D3104" w:rsidP="007D3104">
      <w:pPr>
        <w:pStyle w:val="Default"/>
        <w:spacing w:after="32"/>
        <w:ind w:firstLine="567"/>
        <w:jc w:val="both"/>
        <w:rPr>
          <w:color w:val="auto"/>
          <w:sz w:val="28"/>
          <w:szCs w:val="28"/>
        </w:rPr>
      </w:pPr>
      <w:r>
        <w:rPr>
          <w:color w:val="auto"/>
          <w:sz w:val="28"/>
          <w:szCs w:val="28"/>
        </w:rPr>
        <w:t xml:space="preserve">- загальної підготовки (дисципліни гуманітарної та соціально-економічної підготовки; дисципліни математичної та природничо-наукової підготовки;) </w:t>
      </w:r>
    </w:p>
    <w:p w:rsidR="0031426A" w:rsidRDefault="007D3104" w:rsidP="0031426A">
      <w:pPr>
        <w:pStyle w:val="Default"/>
        <w:ind w:firstLine="567"/>
        <w:jc w:val="both"/>
        <w:rPr>
          <w:color w:val="auto"/>
          <w:sz w:val="28"/>
          <w:szCs w:val="28"/>
        </w:rPr>
      </w:pPr>
      <w:r>
        <w:rPr>
          <w:color w:val="auto"/>
          <w:sz w:val="28"/>
          <w:szCs w:val="28"/>
        </w:rPr>
        <w:t xml:space="preserve">- дисципліни професійної та практичної підготовки </w:t>
      </w:r>
    </w:p>
    <w:p w:rsidR="0031426A" w:rsidRDefault="007D3104" w:rsidP="0031426A">
      <w:pPr>
        <w:pStyle w:val="Default"/>
        <w:ind w:firstLine="567"/>
        <w:jc w:val="both"/>
        <w:rPr>
          <w:color w:val="auto"/>
          <w:sz w:val="28"/>
          <w:szCs w:val="28"/>
        </w:rPr>
      </w:pPr>
      <w:r>
        <w:rPr>
          <w:color w:val="auto"/>
          <w:sz w:val="28"/>
          <w:szCs w:val="28"/>
        </w:rPr>
        <w:t xml:space="preserve">Дисципліни циклу загальної підготовки формують міжособистісні, інструментальні та системні компетентності випускників. </w:t>
      </w:r>
    </w:p>
    <w:p w:rsidR="007D3104" w:rsidRDefault="007D3104" w:rsidP="0031426A">
      <w:pPr>
        <w:pStyle w:val="Default"/>
        <w:ind w:firstLine="567"/>
        <w:jc w:val="both"/>
        <w:rPr>
          <w:b/>
          <w:bCs/>
          <w:sz w:val="28"/>
          <w:szCs w:val="28"/>
        </w:rPr>
      </w:pPr>
      <w:r>
        <w:rPr>
          <w:color w:val="auto"/>
          <w:sz w:val="28"/>
          <w:szCs w:val="28"/>
        </w:rPr>
        <w:t>Дисципліни циклу професійної та практичної підготовки забезпечують теоретичну підготовку та здобуття практичних умінь і навичок за обраною спеціальністю і формують предметно - спеціальні (фахові) компетентності.</w:t>
      </w:r>
    </w:p>
    <w:p w:rsidR="00773B05" w:rsidRDefault="00773B05" w:rsidP="00773B05">
      <w:pPr>
        <w:pStyle w:val="Default"/>
        <w:jc w:val="both"/>
        <w:rPr>
          <w:sz w:val="28"/>
          <w:szCs w:val="28"/>
        </w:rPr>
      </w:pPr>
    </w:p>
    <w:tbl>
      <w:tblPr>
        <w:tblStyle w:val="a4"/>
        <w:tblW w:w="10774" w:type="dxa"/>
        <w:tblInd w:w="-34" w:type="dxa"/>
        <w:tblLayout w:type="fixed"/>
        <w:tblLook w:val="04A0" w:firstRow="1" w:lastRow="0" w:firstColumn="1" w:lastColumn="0" w:noHBand="0" w:noVBand="1"/>
      </w:tblPr>
      <w:tblGrid>
        <w:gridCol w:w="1479"/>
        <w:gridCol w:w="6460"/>
        <w:gridCol w:w="1417"/>
        <w:gridCol w:w="1418"/>
      </w:tblGrid>
      <w:tr w:rsidR="00773B05" w:rsidTr="00773B05">
        <w:trPr>
          <w:trHeight w:val="446"/>
        </w:trPr>
        <w:tc>
          <w:tcPr>
            <w:tcW w:w="1479" w:type="dxa"/>
          </w:tcPr>
          <w:p w:rsidR="00773B05" w:rsidRPr="00773B05" w:rsidRDefault="00773B05" w:rsidP="00773B05">
            <w:pPr>
              <w:pStyle w:val="Default"/>
              <w:jc w:val="center"/>
              <w:rPr>
                <w:sz w:val="22"/>
                <w:szCs w:val="22"/>
              </w:rPr>
            </w:pPr>
            <w:r w:rsidRPr="00773B05">
              <w:rPr>
                <w:b/>
                <w:bCs/>
                <w:sz w:val="22"/>
                <w:szCs w:val="22"/>
              </w:rPr>
              <w:t>Код н д</w:t>
            </w:r>
          </w:p>
        </w:tc>
        <w:tc>
          <w:tcPr>
            <w:tcW w:w="6460" w:type="dxa"/>
          </w:tcPr>
          <w:p w:rsidR="00773B05" w:rsidRPr="00773B05" w:rsidRDefault="00773B05" w:rsidP="00773B05">
            <w:pPr>
              <w:pStyle w:val="Default"/>
              <w:jc w:val="center"/>
              <w:rPr>
                <w:sz w:val="22"/>
                <w:szCs w:val="22"/>
              </w:rPr>
            </w:pPr>
            <w:r w:rsidRPr="00773B05">
              <w:rPr>
                <w:b/>
                <w:bCs/>
                <w:sz w:val="22"/>
                <w:szCs w:val="22"/>
              </w:rPr>
              <w:t>Компоненти освітньої програми (навчальні дисципліни, курсові проекти, практики, кваліфікаційна робота)</w:t>
            </w:r>
          </w:p>
        </w:tc>
        <w:tc>
          <w:tcPr>
            <w:tcW w:w="1417" w:type="dxa"/>
          </w:tcPr>
          <w:p w:rsidR="00773B05" w:rsidRPr="00773B05" w:rsidRDefault="00773B05" w:rsidP="00773B05">
            <w:pPr>
              <w:pStyle w:val="Default"/>
              <w:jc w:val="center"/>
              <w:rPr>
                <w:sz w:val="22"/>
                <w:szCs w:val="22"/>
              </w:rPr>
            </w:pPr>
            <w:r w:rsidRPr="00773B05">
              <w:rPr>
                <w:b/>
                <w:bCs/>
                <w:sz w:val="22"/>
                <w:szCs w:val="22"/>
              </w:rPr>
              <w:t>Кількість кредитів</w:t>
            </w:r>
          </w:p>
        </w:tc>
        <w:tc>
          <w:tcPr>
            <w:tcW w:w="1418" w:type="dxa"/>
          </w:tcPr>
          <w:p w:rsidR="00773B05" w:rsidRPr="00773B05" w:rsidRDefault="00773B05" w:rsidP="00773B05">
            <w:pPr>
              <w:pStyle w:val="Default"/>
              <w:jc w:val="center"/>
              <w:rPr>
                <w:sz w:val="22"/>
                <w:szCs w:val="22"/>
              </w:rPr>
            </w:pPr>
            <w:r w:rsidRPr="00773B05">
              <w:rPr>
                <w:b/>
                <w:bCs/>
                <w:sz w:val="22"/>
                <w:szCs w:val="22"/>
              </w:rPr>
              <w:t>Форма</w:t>
            </w:r>
          </w:p>
          <w:p w:rsidR="00773B05" w:rsidRPr="00773B05" w:rsidRDefault="00773B05" w:rsidP="00773B05">
            <w:pPr>
              <w:pStyle w:val="Default"/>
              <w:jc w:val="center"/>
              <w:rPr>
                <w:sz w:val="22"/>
                <w:szCs w:val="22"/>
              </w:rPr>
            </w:pPr>
            <w:proofErr w:type="gramStart"/>
            <w:r w:rsidRPr="00773B05">
              <w:rPr>
                <w:b/>
                <w:bCs/>
                <w:sz w:val="22"/>
                <w:szCs w:val="22"/>
              </w:rPr>
              <w:t>підсумк</w:t>
            </w:r>
            <w:proofErr w:type="gramEnd"/>
            <w:r w:rsidRPr="00773B05">
              <w:rPr>
                <w:b/>
                <w:bCs/>
                <w:sz w:val="22"/>
                <w:szCs w:val="22"/>
              </w:rPr>
              <w:t>.</w:t>
            </w:r>
          </w:p>
          <w:p w:rsidR="00773B05" w:rsidRPr="00773B05" w:rsidRDefault="00773B05" w:rsidP="00773B05">
            <w:pPr>
              <w:pStyle w:val="Default"/>
              <w:jc w:val="center"/>
              <w:rPr>
                <w:sz w:val="22"/>
                <w:szCs w:val="22"/>
              </w:rPr>
            </w:pPr>
            <w:r w:rsidRPr="00773B05">
              <w:rPr>
                <w:b/>
                <w:bCs/>
                <w:sz w:val="22"/>
                <w:szCs w:val="22"/>
              </w:rPr>
              <w:t>контролю</w:t>
            </w:r>
          </w:p>
        </w:tc>
      </w:tr>
      <w:tr w:rsidR="00773B05" w:rsidTr="00773B05">
        <w:trPr>
          <w:trHeight w:val="125"/>
        </w:trPr>
        <w:tc>
          <w:tcPr>
            <w:tcW w:w="1479" w:type="dxa"/>
          </w:tcPr>
          <w:p w:rsidR="00773B05" w:rsidRDefault="00773B05" w:rsidP="00773B05">
            <w:pPr>
              <w:pStyle w:val="Default"/>
              <w:jc w:val="center"/>
              <w:rPr>
                <w:sz w:val="28"/>
                <w:szCs w:val="28"/>
              </w:rPr>
            </w:pPr>
            <w:r>
              <w:rPr>
                <w:b/>
                <w:bCs/>
                <w:sz w:val="28"/>
                <w:szCs w:val="28"/>
              </w:rPr>
              <w:t>1</w:t>
            </w:r>
          </w:p>
        </w:tc>
        <w:tc>
          <w:tcPr>
            <w:tcW w:w="6460" w:type="dxa"/>
          </w:tcPr>
          <w:p w:rsidR="00773B05" w:rsidRDefault="00773B05" w:rsidP="00773B05">
            <w:pPr>
              <w:pStyle w:val="Default"/>
              <w:jc w:val="center"/>
              <w:rPr>
                <w:sz w:val="28"/>
                <w:szCs w:val="28"/>
              </w:rPr>
            </w:pPr>
            <w:r>
              <w:rPr>
                <w:b/>
                <w:bCs/>
                <w:sz w:val="28"/>
                <w:szCs w:val="28"/>
              </w:rPr>
              <w:t>2</w:t>
            </w:r>
          </w:p>
        </w:tc>
        <w:tc>
          <w:tcPr>
            <w:tcW w:w="1417" w:type="dxa"/>
          </w:tcPr>
          <w:p w:rsidR="00773B05" w:rsidRDefault="00773B05" w:rsidP="00773B05">
            <w:pPr>
              <w:pStyle w:val="Default"/>
              <w:jc w:val="center"/>
              <w:rPr>
                <w:sz w:val="28"/>
                <w:szCs w:val="28"/>
              </w:rPr>
            </w:pPr>
            <w:r>
              <w:rPr>
                <w:b/>
                <w:bCs/>
                <w:sz w:val="28"/>
                <w:szCs w:val="28"/>
              </w:rPr>
              <w:t>3</w:t>
            </w:r>
          </w:p>
        </w:tc>
        <w:tc>
          <w:tcPr>
            <w:tcW w:w="1418" w:type="dxa"/>
          </w:tcPr>
          <w:p w:rsidR="00773B05" w:rsidRDefault="00773B05" w:rsidP="00773B05">
            <w:pPr>
              <w:pStyle w:val="Default"/>
              <w:jc w:val="center"/>
              <w:rPr>
                <w:sz w:val="28"/>
                <w:szCs w:val="28"/>
              </w:rPr>
            </w:pPr>
            <w:r>
              <w:rPr>
                <w:b/>
                <w:bCs/>
                <w:sz w:val="28"/>
                <w:szCs w:val="28"/>
              </w:rPr>
              <w:t>4</w:t>
            </w:r>
          </w:p>
        </w:tc>
      </w:tr>
      <w:tr w:rsidR="00773B05" w:rsidTr="00773B05">
        <w:trPr>
          <w:trHeight w:val="125"/>
        </w:trPr>
        <w:tc>
          <w:tcPr>
            <w:tcW w:w="10774" w:type="dxa"/>
            <w:gridSpan w:val="4"/>
          </w:tcPr>
          <w:p w:rsidR="00773B05" w:rsidRDefault="00773B05" w:rsidP="00773B05">
            <w:pPr>
              <w:pStyle w:val="Default"/>
              <w:jc w:val="center"/>
              <w:rPr>
                <w:sz w:val="28"/>
                <w:szCs w:val="28"/>
              </w:rPr>
            </w:pPr>
            <w:r>
              <w:rPr>
                <w:b/>
                <w:bCs/>
                <w:sz w:val="28"/>
                <w:szCs w:val="28"/>
              </w:rPr>
              <w:t>Обов’язкові компоненти ОП</w:t>
            </w:r>
          </w:p>
        </w:tc>
      </w:tr>
      <w:tr w:rsidR="00773B05" w:rsidTr="00773B05">
        <w:trPr>
          <w:trHeight w:val="125"/>
        </w:trPr>
        <w:tc>
          <w:tcPr>
            <w:tcW w:w="10774" w:type="dxa"/>
            <w:gridSpan w:val="4"/>
          </w:tcPr>
          <w:p w:rsidR="00773B05" w:rsidRPr="00D518D0" w:rsidRDefault="00773B05" w:rsidP="00773B05">
            <w:pPr>
              <w:pStyle w:val="Default"/>
              <w:numPr>
                <w:ilvl w:val="0"/>
                <w:numId w:val="4"/>
              </w:numPr>
              <w:jc w:val="center"/>
              <w:rPr>
                <w:b/>
                <w:sz w:val="28"/>
                <w:szCs w:val="28"/>
                <w:lang w:val="uk-UA"/>
              </w:rPr>
            </w:pPr>
            <w:r w:rsidRPr="00D518D0">
              <w:rPr>
                <w:b/>
                <w:sz w:val="28"/>
                <w:szCs w:val="28"/>
                <w:lang w:val="uk-UA"/>
              </w:rPr>
              <w:t>НОРМАТИВНІ НАВЧАЛЬНІ ДИСЦИПЛІНИ</w:t>
            </w:r>
          </w:p>
        </w:tc>
      </w:tr>
      <w:tr w:rsidR="00773B05" w:rsidTr="00773B05">
        <w:trPr>
          <w:trHeight w:val="125"/>
        </w:trPr>
        <w:tc>
          <w:tcPr>
            <w:tcW w:w="10774" w:type="dxa"/>
            <w:gridSpan w:val="4"/>
          </w:tcPr>
          <w:p w:rsidR="00773B05" w:rsidRDefault="00773B05" w:rsidP="00773B05">
            <w:pPr>
              <w:pStyle w:val="Default"/>
              <w:jc w:val="center"/>
              <w:rPr>
                <w:sz w:val="28"/>
                <w:szCs w:val="28"/>
              </w:rPr>
            </w:pPr>
            <w:r>
              <w:rPr>
                <w:b/>
                <w:bCs/>
                <w:sz w:val="28"/>
                <w:szCs w:val="28"/>
                <w:lang w:val="uk-UA"/>
              </w:rPr>
              <w:t>1</w:t>
            </w:r>
            <w:r>
              <w:rPr>
                <w:b/>
                <w:bCs/>
                <w:sz w:val="28"/>
                <w:szCs w:val="28"/>
              </w:rPr>
              <w:t xml:space="preserve">.1. </w:t>
            </w:r>
            <w:r>
              <w:rPr>
                <w:b/>
                <w:bCs/>
                <w:sz w:val="28"/>
                <w:szCs w:val="28"/>
                <w:lang w:val="uk-UA"/>
              </w:rPr>
              <w:t>Дисципліни соціально-гуманітарної</w:t>
            </w:r>
            <w:r>
              <w:rPr>
                <w:b/>
                <w:bCs/>
                <w:sz w:val="28"/>
                <w:szCs w:val="28"/>
              </w:rPr>
              <w:t xml:space="preserve"> підготовки</w:t>
            </w:r>
          </w:p>
        </w:tc>
      </w:tr>
      <w:tr w:rsidR="00773B05" w:rsidTr="00773B05">
        <w:tc>
          <w:tcPr>
            <w:tcW w:w="1479" w:type="dxa"/>
          </w:tcPr>
          <w:p w:rsidR="00773B05" w:rsidRPr="00F52D6C" w:rsidRDefault="00773B05" w:rsidP="00773B05">
            <w:pPr>
              <w:spacing w:line="360" w:lineRule="auto"/>
              <w:jc w:val="center"/>
              <w:rPr>
                <w:rFonts w:ascii="Times New Roman" w:hAnsi="Times New Roman" w:cs="Times New Roman"/>
                <w:sz w:val="28"/>
                <w:szCs w:val="28"/>
                <w:lang w:val="uk-UA"/>
              </w:rPr>
            </w:pPr>
            <w:r w:rsidRPr="00F52D6C">
              <w:rPr>
                <w:rFonts w:ascii="Times New Roman" w:hAnsi="Times New Roman" w:cs="Times New Roman"/>
                <w:b/>
                <w:bCs/>
                <w:sz w:val="28"/>
                <w:szCs w:val="28"/>
              </w:rPr>
              <w:t>ОК 1.1</w:t>
            </w:r>
          </w:p>
        </w:tc>
        <w:tc>
          <w:tcPr>
            <w:tcW w:w="6460" w:type="dxa"/>
          </w:tcPr>
          <w:p w:rsidR="00773B05" w:rsidRPr="00F52D6C" w:rsidRDefault="00773B05" w:rsidP="00773B05">
            <w:pPr>
              <w:pStyle w:val="Default"/>
              <w:jc w:val="center"/>
              <w:rPr>
                <w:sz w:val="28"/>
                <w:szCs w:val="28"/>
              </w:rPr>
            </w:pPr>
            <w:r>
              <w:rPr>
                <w:sz w:val="28"/>
                <w:szCs w:val="28"/>
              </w:rPr>
              <w:t xml:space="preserve">Українська мова за професійним спрямуванням </w:t>
            </w:r>
          </w:p>
        </w:tc>
        <w:tc>
          <w:tcPr>
            <w:tcW w:w="1417" w:type="dxa"/>
          </w:tcPr>
          <w:p w:rsidR="00773B05" w:rsidRDefault="00773B05" w:rsidP="00773B0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418" w:type="dxa"/>
          </w:tcPr>
          <w:p w:rsidR="00773B05" w:rsidRDefault="00773B05" w:rsidP="00773B0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r>
      <w:tr w:rsidR="00773B05" w:rsidTr="00773B05">
        <w:tc>
          <w:tcPr>
            <w:tcW w:w="1479" w:type="dxa"/>
          </w:tcPr>
          <w:p w:rsidR="00773B05" w:rsidRPr="00F52D6C" w:rsidRDefault="00773B05" w:rsidP="00773B05">
            <w:pPr>
              <w:pStyle w:val="Default"/>
              <w:jc w:val="center"/>
              <w:rPr>
                <w:b/>
                <w:sz w:val="28"/>
                <w:szCs w:val="28"/>
                <w:lang w:val="uk-UA"/>
              </w:rPr>
            </w:pPr>
            <w:r>
              <w:rPr>
                <w:b/>
                <w:sz w:val="28"/>
                <w:szCs w:val="28"/>
                <w:lang w:val="uk-UA"/>
              </w:rPr>
              <w:t>ОК 1.2</w:t>
            </w:r>
          </w:p>
        </w:tc>
        <w:tc>
          <w:tcPr>
            <w:tcW w:w="6460" w:type="dxa"/>
          </w:tcPr>
          <w:p w:rsidR="00773B05" w:rsidRPr="00F52D6C" w:rsidRDefault="00773B05" w:rsidP="00773B05">
            <w:pPr>
              <w:pStyle w:val="Default"/>
              <w:jc w:val="both"/>
              <w:rPr>
                <w:sz w:val="28"/>
                <w:szCs w:val="28"/>
                <w:lang w:val="uk-UA"/>
              </w:rPr>
            </w:pPr>
            <w:r>
              <w:rPr>
                <w:sz w:val="28"/>
                <w:szCs w:val="28"/>
              </w:rPr>
              <w:t xml:space="preserve">Основи </w:t>
            </w:r>
            <w:r>
              <w:rPr>
                <w:sz w:val="28"/>
                <w:szCs w:val="28"/>
                <w:lang w:val="uk-UA"/>
              </w:rPr>
              <w:t>філософських знань</w:t>
            </w:r>
            <w:r>
              <w:rPr>
                <w:sz w:val="28"/>
                <w:szCs w:val="28"/>
              </w:rPr>
              <w:t xml:space="preserve"> </w:t>
            </w:r>
          </w:p>
        </w:tc>
        <w:tc>
          <w:tcPr>
            <w:tcW w:w="1417" w:type="dxa"/>
          </w:tcPr>
          <w:p w:rsidR="00773B05" w:rsidRDefault="00773B05" w:rsidP="00773B0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418" w:type="dxa"/>
          </w:tcPr>
          <w:p w:rsidR="00773B05" w:rsidRDefault="00773B05" w:rsidP="00773B0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Pr="00F52D6C" w:rsidRDefault="00773B05" w:rsidP="00773B05">
            <w:pPr>
              <w:spacing w:line="360" w:lineRule="auto"/>
              <w:jc w:val="center"/>
              <w:rPr>
                <w:rFonts w:ascii="Times New Roman" w:hAnsi="Times New Roman" w:cs="Times New Roman"/>
                <w:b/>
                <w:sz w:val="28"/>
                <w:szCs w:val="28"/>
                <w:lang w:val="uk-UA"/>
              </w:rPr>
            </w:pPr>
            <w:r w:rsidRPr="00F52D6C">
              <w:rPr>
                <w:rFonts w:ascii="Times New Roman" w:hAnsi="Times New Roman" w:cs="Times New Roman"/>
                <w:b/>
                <w:sz w:val="28"/>
                <w:szCs w:val="28"/>
                <w:lang w:val="uk-UA"/>
              </w:rPr>
              <w:t>ОК</w:t>
            </w:r>
            <w:r>
              <w:rPr>
                <w:rFonts w:ascii="Times New Roman" w:hAnsi="Times New Roman" w:cs="Times New Roman"/>
                <w:b/>
                <w:sz w:val="28"/>
                <w:szCs w:val="28"/>
                <w:lang w:val="uk-UA"/>
              </w:rPr>
              <w:t xml:space="preserve"> 1.3</w:t>
            </w:r>
          </w:p>
        </w:tc>
        <w:tc>
          <w:tcPr>
            <w:tcW w:w="6460" w:type="dxa"/>
          </w:tcPr>
          <w:p w:rsidR="00773B05" w:rsidRDefault="00773B05" w:rsidP="00773B0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Основи правознавства</w:t>
            </w:r>
          </w:p>
        </w:tc>
        <w:tc>
          <w:tcPr>
            <w:tcW w:w="1417" w:type="dxa"/>
          </w:tcPr>
          <w:p w:rsidR="00773B05" w:rsidRDefault="00773B05" w:rsidP="00773B0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418" w:type="dxa"/>
          </w:tcPr>
          <w:p w:rsidR="00773B05" w:rsidRDefault="00773B05" w:rsidP="00773B0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Pr="00F52D6C" w:rsidRDefault="00773B05" w:rsidP="00773B05">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ОК 1.4</w:t>
            </w:r>
          </w:p>
        </w:tc>
        <w:tc>
          <w:tcPr>
            <w:tcW w:w="6460" w:type="dxa"/>
          </w:tcPr>
          <w:p w:rsidR="00773B05" w:rsidRDefault="00773B05" w:rsidP="00773B05">
            <w:pPr>
              <w:jc w:val="both"/>
              <w:rPr>
                <w:rFonts w:ascii="Times New Roman" w:hAnsi="Times New Roman" w:cs="Times New Roman"/>
                <w:sz w:val="28"/>
                <w:szCs w:val="28"/>
                <w:lang w:val="uk-UA"/>
              </w:rPr>
            </w:pPr>
            <w:r>
              <w:rPr>
                <w:rFonts w:ascii="Times New Roman" w:hAnsi="Times New Roman" w:cs="Times New Roman"/>
                <w:sz w:val="28"/>
                <w:szCs w:val="28"/>
                <w:lang w:val="uk-UA"/>
              </w:rPr>
              <w:t>Економічна теорія</w:t>
            </w:r>
          </w:p>
        </w:tc>
        <w:tc>
          <w:tcPr>
            <w:tcW w:w="1417" w:type="dxa"/>
          </w:tcPr>
          <w:p w:rsidR="00773B05" w:rsidRDefault="00773B05" w:rsidP="00773B0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418" w:type="dxa"/>
          </w:tcPr>
          <w:p w:rsidR="00773B05" w:rsidRDefault="00773B05" w:rsidP="00773B0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ОК 1.5</w:t>
            </w:r>
          </w:p>
        </w:tc>
        <w:tc>
          <w:tcPr>
            <w:tcW w:w="6460" w:type="dxa"/>
          </w:tcPr>
          <w:p w:rsidR="00773B05" w:rsidRPr="00CD564B" w:rsidRDefault="00773B05" w:rsidP="00773B05">
            <w:pPr>
              <w:pStyle w:val="Default"/>
              <w:jc w:val="both"/>
              <w:rPr>
                <w:sz w:val="28"/>
                <w:szCs w:val="28"/>
              </w:rPr>
            </w:pPr>
            <w:r>
              <w:rPr>
                <w:sz w:val="28"/>
                <w:szCs w:val="28"/>
                <w:lang w:val="uk-UA"/>
              </w:rPr>
              <w:t xml:space="preserve">Культурологія </w:t>
            </w:r>
            <w:r>
              <w:rPr>
                <w:sz w:val="28"/>
                <w:szCs w:val="28"/>
              </w:rPr>
              <w:t xml:space="preserve"> </w:t>
            </w:r>
          </w:p>
        </w:tc>
        <w:tc>
          <w:tcPr>
            <w:tcW w:w="1417" w:type="dxa"/>
          </w:tcPr>
          <w:p w:rsidR="00773B05" w:rsidRDefault="00773B05" w:rsidP="00773B0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418" w:type="dxa"/>
          </w:tcPr>
          <w:p w:rsidR="00773B05" w:rsidRDefault="00773B05" w:rsidP="00773B0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ОК 1.6</w:t>
            </w:r>
          </w:p>
        </w:tc>
        <w:tc>
          <w:tcPr>
            <w:tcW w:w="6460" w:type="dxa"/>
          </w:tcPr>
          <w:p w:rsidR="00773B05" w:rsidRDefault="00773B05" w:rsidP="00773B05">
            <w:pPr>
              <w:pStyle w:val="Default"/>
              <w:jc w:val="both"/>
              <w:rPr>
                <w:sz w:val="28"/>
                <w:szCs w:val="28"/>
                <w:lang w:val="uk-UA"/>
              </w:rPr>
            </w:pPr>
            <w:r>
              <w:rPr>
                <w:sz w:val="28"/>
                <w:szCs w:val="28"/>
                <w:lang w:val="uk-UA"/>
              </w:rPr>
              <w:t>Іноземна мова за професійним спрямуванням</w:t>
            </w:r>
          </w:p>
        </w:tc>
        <w:tc>
          <w:tcPr>
            <w:tcW w:w="1417" w:type="dxa"/>
          </w:tcPr>
          <w:p w:rsidR="00773B05" w:rsidRDefault="00773B05" w:rsidP="00773B0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1418" w:type="dxa"/>
          </w:tcPr>
          <w:p w:rsidR="00773B05" w:rsidRDefault="00773B05" w:rsidP="00773B0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ОК 1.7</w:t>
            </w:r>
          </w:p>
        </w:tc>
        <w:tc>
          <w:tcPr>
            <w:tcW w:w="6460" w:type="dxa"/>
          </w:tcPr>
          <w:p w:rsidR="00773B05" w:rsidRDefault="00773B05" w:rsidP="00773B05">
            <w:pPr>
              <w:pStyle w:val="Default"/>
              <w:jc w:val="both"/>
              <w:rPr>
                <w:sz w:val="28"/>
                <w:szCs w:val="28"/>
                <w:lang w:val="uk-UA"/>
              </w:rPr>
            </w:pPr>
            <w:r>
              <w:rPr>
                <w:sz w:val="28"/>
                <w:szCs w:val="28"/>
                <w:lang w:val="uk-UA"/>
              </w:rPr>
              <w:t>Фізичне виховання</w:t>
            </w:r>
          </w:p>
        </w:tc>
        <w:tc>
          <w:tcPr>
            <w:tcW w:w="1417" w:type="dxa"/>
          </w:tcPr>
          <w:p w:rsidR="00773B05" w:rsidRDefault="00773B05" w:rsidP="00773B0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1418" w:type="dxa"/>
          </w:tcPr>
          <w:p w:rsidR="00773B05" w:rsidRDefault="00773B05" w:rsidP="00773B0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spacing w:line="360" w:lineRule="auto"/>
              <w:jc w:val="center"/>
              <w:rPr>
                <w:rFonts w:ascii="Times New Roman" w:hAnsi="Times New Roman" w:cs="Times New Roman"/>
                <w:b/>
                <w:sz w:val="28"/>
                <w:szCs w:val="28"/>
                <w:lang w:val="uk-UA"/>
              </w:rPr>
            </w:pPr>
          </w:p>
        </w:tc>
        <w:tc>
          <w:tcPr>
            <w:tcW w:w="6460" w:type="dxa"/>
          </w:tcPr>
          <w:p w:rsidR="00773B05" w:rsidRDefault="00773B05" w:rsidP="00773B05">
            <w:pPr>
              <w:pStyle w:val="Default"/>
              <w:jc w:val="both"/>
              <w:rPr>
                <w:sz w:val="28"/>
                <w:szCs w:val="28"/>
                <w:lang w:val="uk-UA"/>
              </w:rPr>
            </w:pPr>
            <w:r>
              <w:rPr>
                <w:sz w:val="28"/>
                <w:szCs w:val="28"/>
                <w:lang w:val="uk-UA"/>
              </w:rPr>
              <w:t xml:space="preserve">Усього </w:t>
            </w:r>
          </w:p>
        </w:tc>
        <w:tc>
          <w:tcPr>
            <w:tcW w:w="1417" w:type="dxa"/>
          </w:tcPr>
          <w:p w:rsidR="00773B05" w:rsidRDefault="00773B05" w:rsidP="00773B05">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23,4</w:t>
            </w:r>
          </w:p>
        </w:tc>
        <w:tc>
          <w:tcPr>
            <w:tcW w:w="1418" w:type="dxa"/>
          </w:tcPr>
          <w:p w:rsidR="00773B05" w:rsidRDefault="00773B05" w:rsidP="00773B05">
            <w:pPr>
              <w:spacing w:line="360" w:lineRule="auto"/>
              <w:jc w:val="center"/>
              <w:rPr>
                <w:rFonts w:ascii="Times New Roman" w:hAnsi="Times New Roman" w:cs="Times New Roman"/>
                <w:sz w:val="28"/>
                <w:szCs w:val="28"/>
                <w:lang w:val="uk-UA"/>
              </w:rPr>
            </w:pPr>
          </w:p>
        </w:tc>
      </w:tr>
      <w:tr w:rsidR="00773B05" w:rsidTr="00773B05">
        <w:tc>
          <w:tcPr>
            <w:tcW w:w="10774" w:type="dxa"/>
            <w:gridSpan w:val="4"/>
          </w:tcPr>
          <w:p w:rsidR="00773B05" w:rsidRPr="00CD564B"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1.2 Дисципліни фундаментальної, природничо-наукової та загальноекономічної підготовки</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2.1</w:t>
            </w:r>
          </w:p>
        </w:tc>
        <w:tc>
          <w:tcPr>
            <w:tcW w:w="6460" w:type="dxa"/>
          </w:tcPr>
          <w:p w:rsidR="00773B05" w:rsidRPr="00CD564B" w:rsidRDefault="00773B05" w:rsidP="00773B05">
            <w:pPr>
              <w:pStyle w:val="Default"/>
              <w:jc w:val="both"/>
              <w:rPr>
                <w:sz w:val="28"/>
                <w:szCs w:val="28"/>
                <w:lang w:val="uk-UA"/>
              </w:rPr>
            </w:pPr>
            <w:r>
              <w:rPr>
                <w:sz w:val="28"/>
                <w:szCs w:val="28"/>
                <w:lang w:val="uk-UA"/>
              </w:rPr>
              <w:t>Вища математика</w:t>
            </w:r>
            <w:r>
              <w:rPr>
                <w:sz w:val="28"/>
                <w:szCs w:val="28"/>
              </w:rPr>
              <w:t xml:space="preserve"> </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2.2</w:t>
            </w:r>
          </w:p>
        </w:tc>
        <w:tc>
          <w:tcPr>
            <w:tcW w:w="6460" w:type="dxa"/>
          </w:tcPr>
          <w:p w:rsidR="00773B05" w:rsidRPr="00741636" w:rsidRDefault="00773B05" w:rsidP="00773B05">
            <w:pPr>
              <w:pStyle w:val="Default"/>
              <w:jc w:val="both"/>
              <w:rPr>
                <w:sz w:val="28"/>
                <w:szCs w:val="28"/>
                <w:lang w:val="uk-UA"/>
              </w:rPr>
            </w:pPr>
            <w:r>
              <w:rPr>
                <w:sz w:val="28"/>
                <w:szCs w:val="28"/>
                <w:lang w:val="uk-UA"/>
              </w:rPr>
              <w:t>Основи нарисної геометрії та інженерна графіка</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2.3</w:t>
            </w:r>
          </w:p>
        </w:tc>
        <w:tc>
          <w:tcPr>
            <w:tcW w:w="6460" w:type="dxa"/>
          </w:tcPr>
          <w:p w:rsidR="00773B05" w:rsidRPr="00CD564B" w:rsidRDefault="00773B05" w:rsidP="00773B05">
            <w:pPr>
              <w:pStyle w:val="Default"/>
              <w:jc w:val="both"/>
              <w:rPr>
                <w:sz w:val="28"/>
                <w:szCs w:val="28"/>
                <w:lang w:val="uk-UA"/>
              </w:rPr>
            </w:pPr>
            <w:r>
              <w:rPr>
                <w:sz w:val="28"/>
                <w:szCs w:val="28"/>
                <w:lang w:val="uk-UA"/>
              </w:rPr>
              <w:t>Технічна механіка</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ОК 2.4</w:t>
            </w:r>
          </w:p>
        </w:tc>
        <w:tc>
          <w:tcPr>
            <w:tcW w:w="6460" w:type="dxa"/>
          </w:tcPr>
          <w:p w:rsidR="00773B05" w:rsidRPr="00370597" w:rsidRDefault="00773B05" w:rsidP="00773B05">
            <w:pPr>
              <w:pStyle w:val="Default"/>
              <w:jc w:val="both"/>
              <w:rPr>
                <w:sz w:val="28"/>
                <w:szCs w:val="28"/>
                <w:lang w:val="uk-UA"/>
              </w:rPr>
            </w:pPr>
            <w:r>
              <w:rPr>
                <w:sz w:val="28"/>
                <w:szCs w:val="28"/>
                <w:lang w:val="uk-UA"/>
              </w:rPr>
              <w:t>Загальна електротехніка з основами автоматики</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2.5</w:t>
            </w:r>
          </w:p>
        </w:tc>
        <w:tc>
          <w:tcPr>
            <w:tcW w:w="6460" w:type="dxa"/>
          </w:tcPr>
          <w:p w:rsidR="00773B05" w:rsidRDefault="00773B05" w:rsidP="00773B05">
            <w:pPr>
              <w:pStyle w:val="Default"/>
              <w:jc w:val="both"/>
              <w:rPr>
                <w:sz w:val="28"/>
                <w:szCs w:val="28"/>
                <w:lang w:val="uk-UA"/>
              </w:rPr>
            </w:pPr>
            <w:r>
              <w:rPr>
                <w:sz w:val="28"/>
                <w:szCs w:val="28"/>
                <w:lang w:val="uk-UA"/>
              </w:rPr>
              <w:t>Матеріалознавство і технологія конструкційних матеріалів</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r>
      <w:tr w:rsidR="00773B05" w:rsidRPr="00370597"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2.6</w:t>
            </w:r>
          </w:p>
        </w:tc>
        <w:tc>
          <w:tcPr>
            <w:tcW w:w="6460" w:type="dxa"/>
          </w:tcPr>
          <w:p w:rsidR="00773B05" w:rsidRDefault="00773B05" w:rsidP="00773B05">
            <w:pPr>
              <w:pStyle w:val="Default"/>
              <w:jc w:val="both"/>
              <w:rPr>
                <w:sz w:val="28"/>
                <w:szCs w:val="28"/>
                <w:lang w:val="uk-UA"/>
              </w:rPr>
            </w:pPr>
            <w:r>
              <w:rPr>
                <w:sz w:val="28"/>
                <w:szCs w:val="28"/>
                <w:lang w:val="uk-UA"/>
              </w:rPr>
              <w:t>Взаємозамінність, стандартизація та технічні вимірювання</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RPr="00370597"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2.7</w:t>
            </w:r>
          </w:p>
        </w:tc>
        <w:tc>
          <w:tcPr>
            <w:tcW w:w="6460" w:type="dxa"/>
          </w:tcPr>
          <w:p w:rsidR="00773B05" w:rsidRDefault="00773B05" w:rsidP="00773B05">
            <w:pPr>
              <w:pStyle w:val="Default"/>
              <w:jc w:val="both"/>
              <w:rPr>
                <w:sz w:val="28"/>
                <w:szCs w:val="28"/>
                <w:lang w:val="uk-UA"/>
              </w:rPr>
            </w:pPr>
            <w:r>
              <w:rPr>
                <w:sz w:val="28"/>
                <w:szCs w:val="28"/>
                <w:lang w:val="uk-UA"/>
              </w:rPr>
              <w:t>Основи теплотехніки і гідравліки</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2.8</w:t>
            </w:r>
          </w:p>
        </w:tc>
        <w:tc>
          <w:tcPr>
            <w:tcW w:w="6460" w:type="dxa"/>
          </w:tcPr>
          <w:p w:rsidR="00773B05" w:rsidRPr="00CD564B" w:rsidRDefault="00773B05" w:rsidP="00773B05">
            <w:pPr>
              <w:pStyle w:val="Default"/>
              <w:jc w:val="both"/>
              <w:rPr>
                <w:sz w:val="28"/>
                <w:szCs w:val="28"/>
                <w:lang w:val="uk-UA"/>
              </w:rPr>
            </w:pPr>
            <w:r>
              <w:rPr>
                <w:sz w:val="28"/>
                <w:szCs w:val="28"/>
                <w:lang w:val="uk-UA"/>
              </w:rPr>
              <w:t>Безпека життедіяльності</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2.9</w:t>
            </w:r>
          </w:p>
        </w:tc>
        <w:tc>
          <w:tcPr>
            <w:tcW w:w="6460" w:type="dxa"/>
          </w:tcPr>
          <w:p w:rsidR="00773B05" w:rsidRPr="00CD564B" w:rsidRDefault="00773B05" w:rsidP="00773B05">
            <w:pPr>
              <w:pStyle w:val="Default"/>
              <w:jc w:val="both"/>
              <w:rPr>
                <w:sz w:val="28"/>
                <w:szCs w:val="28"/>
                <w:lang w:val="uk-UA"/>
              </w:rPr>
            </w:pPr>
            <w:r>
              <w:rPr>
                <w:sz w:val="28"/>
                <w:szCs w:val="28"/>
                <w:lang w:val="uk-UA"/>
              </w:rPr>
              <w:t>Основи екології</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p>
        </w:tc>
        <w:tc>
          <w:tcPr>
            <w:tcW w:w="6460" w:type="dxa"/>
          </w:tcPr>
          <w:p w:rsidR="00773B05" w:rsidRDefault="00773B05" w:rsidP="00773B05">
            <w:pPr>
              <w:pStyle w:val="Default"/>
              <w:jc w:val="both"/>
              <w:rPr>
                <w:sz w:val="28"/>
                <w:szCs w:val="28"/>
                <w:lang w:val="uk-UA"/>
              </w:rPr>
            </w:pPr>
            <w:r>
              <w:rPr>
                <w:sz w:val="28"/>
                <w:szCs w:val="28"/>
                <w:lang w:val="uk-UA"/>
              </w:rPr>
              <w:t>Усього</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35,1</w:t>
            </w:r>
          </w:p>
        </w:tc>
        <w:tc>
          <w:tcPr>
            <w:tcW w:w="1418" w:type="dxa"/>
          </w:tcPr>
          <w:p w:rsidR="00773B05" w:rsidRDefault="00773B05" w:rsidP="00773B05">
            <w:pPr>
              <w:jc w:val="center"/>
              <w:rPr>
                <w:rFonts w:ascii="Times New Roman" w:hAnsi="Times New Roman" w:cs="Times New Roman"/>
                <w:sz w:val="28"/>
                <w:szCs w:val="28"/>
                <w:lang w:val="uk-UA"/>
              </w:rPr>
            </w:pPr>
          </w:p>
        </w:tc>
      </w:tr>
      <w:tr w:rsidR="00773B05" w:rsidTr="00773B05">
        <w:tc>
          <w:tcPr>
            <w:tcW w:w="10774" w:type="dxa"/>
            <w:gridSpan w:val="4"/>
          </w:tcPr>
          <w:p w:rsidR="00773B05" w:rsidRPr="003B563A" w:rsidRDefault="00773B05" w:rsidP="00773B05">
            <w:pPr>
              <w:jc w:val="center"/>
              <w:rPr>
                <w:rFonts w:ascii="Times New Roman" w:hAnsi="Times New Roman" w:cs="Times New Roman"/>
                <w:b/>
                <w:sz w:val="28"/>
                <w:szCs w:val="28"/>
                <w:lang w:val="uk-UA"/>
              </w:rPr>
            </w:pPr>
            <w:r w:rsidRPr="003B563A">
              <w:rPr>
                <w:rFonts w:ascii="Times New Roman" w:hAnsi="Times New Roman" w:cs="Times New Roman"/>
                <w:b/>
                <w:sz w:val="28"/>
                <w:szCs w:val="28"/>
                <w:lang w:val="uk-UA"/>
              </w:rPr>
              <w:t>1.3 Дисципліни професійної та практичної підготовки</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3.1</w:t>
            </w:r>
          </w:p>
        </w:tc>
        <w:tc>
          <w:tcPr>
            <w:tcW w:w="6460" w:type="dxa"/>
          </w:tcPr>
          <w:p w:rsidR="00773B05" w:rsidRDefault="00773B05" w:rsidP="00773B05">
            <w:pPr>
              <w:pStyle w:val="Default"/>
              <w:jc w:val="both"/>
              <w:rPr>
                <w:sz w:val="28"/>
                <w:szCs w:val="28"/>
                <w:lang w:val="uk-UA"/>
              </w:rPr>
            </w:pPr>
            <w:r>
              <w:rPr>
                <w:sz w:val="28"/>
                <w:szCs w:val="28"/>
                <w:lang w:val="uk-UA"/>
              </w:rPr>
              <w:t>Основи агрономії</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3.2</w:t>
            </w:r>
          </w:p>
        </w:tc>
        <w:tc>
          <w:tcPr>
            <w:tcW w:w="6460" w:type="dxa"/>
          </w:tcPr>
          <w:p w:rsidR="00773B05" w:rsidRDefault="00773B05" w:rsidP="00773B05">
            <w:pPr>
              <w:pStyle w:val="Default"/>
              <w:jc w:val="both"/>
              <w:rPr>
                <w:sz w:val="28"/>
                <w:szCs w:val="28"/>
                <w:lang w:val="uk-UA"/>
              </w:rPr>
            </w:pPr>
            <w:r>
              <w:rPr>
                <w:sz w:val="28"/>
                <w:szCs w:val="28"/>
                <w:lang w:val="uk-UA"/>
              </w:rPr>
              <w:t>Основи тваринництва</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3.3</w:t>
            </w:r>
          </w:p>
        </w:tc>
        <w:tc>
          <w:tcPr>
            <w:tcW w:w="6460" w:type="dxa"/>
          </w:tcPr>
          <w:p w:rsidR="00773B05" w:rsidRDefault="00773B05" w:rsidP="00773B05">
            <w:pPr>
              <w:pStyle w:val="Default"/>
              <w:jc w:val="both"/>
              <w:rPr>
                <w:sz w:val="28"/>
                <w:szCs w:val="28"/>
                <w:lang w:val="uk-UA"/>
              </w:rPr>
            </w:pPr>
            <w:r>
              <w:rPr>
                <w:sz w:val="28"/>
                <w:szCs w:val="28"/>
                <w:lang w:val="uk-UA"/>
              </w:rPr>
              <w:t>Трактори і автомобілі</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3.4</w:t>
            </w:r>
          </w:p>
        </w:tc>
        <w:tc>
          <w:tcPr>
            <w:tcW w:w="6460" w:type="dxa"/>
          </w:tcPr>
          <w:p w:rsidR="00773B05" w:rsidRDefault="00773B05" w:rsidP="00773B05">
            <w:pPr>
              <w:pStyle w:val="Default"/>
              <w:jc w:val="both"/>
              <w:rPr>
                <w:sz w:val="28"/>
                <w:szCs w:val="28"/>
                <w:lang w:val="uk-UA"/>
              </w:rPr>
            </w:pPr>
            <w:r>
              <w:rPr>
                <w:sz w:val="28"/>
                <w:szCs w:val="28"/>
                <w:lang w:val="uk-UA"/>
              </w:rPr>
              <w:t>Паливо-мастильні та інші експлуатаційні матеріали</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3.5</w:t>
            </w:r>
          </w:p>
        </w:tc>
        <w:tc>
          <w:tcPr>
            <w:tcW w:w="6460" w:type="dxa"/>
          </w:tcPr>
          <w:p w:rsidR="00773B05" w:rsidRDefault="00773B05" w:rsidP="00773B05">
            <w:pPr>
              <w:pStyle w:val="Default"/>
              <w:jc w:val="both"/>
              <w:rPr>
                <w:sz w:val="28"/>
                <w:szCs w:val="28"/>
                <w:lang w:val="uk-UA"/>
              </w:rPr>
            </w:pPr>
            <w:r>
              <w:rPr>
                <w:sz w:val="28"/>
                <w:szCs w:val="28"/>
                <w:lang w:val="uk-UA"/>
              </w:rPr>
              <w:t>Сільськогосподарські машини</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3.6</w:t>
            </w:r>
          </w:p>
        </w:tc>
        <w:tc>
          <w:tcPr>
            <w:tcW w:w="6460" w:type="dxa"/>
          </w:tcPr>
          <w:p w:rsidR="00773B05" w:rsidRDefault="00773B05" w:rsidP="00773B05">
            <w:pPr>
              <w:pStyle w:val="Default"/>
              <w:jc w:val="both"/>
              <w:rPr>
                <w:sz w:val="28"/>
                <w:szCs w:val="28"/>
                <w:lang w:val="uk-UA"/>
              </w:rPr>
            </w:pPr>
            <w:r>
              <w:rPr>
                <w:sz w:val="28"/>
                <w:szCs w:val="28"/>
                <w:lang w:val="uk-UA"/>
              </w:rPr>
              <w:t>Машини та обладнання для тваринництва</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3.7</w:t>
            </w:r>
          </w:p>
        </w:tc>
        <w:tc>
          <w:tcPr>
            <w:tcW w:w="6460" w:type="dxa"/>
          </w:tcPr>
          <w:p w:rsidR="00773B05" w:rsidRDefault="00773B05" w:rsidP="00773B05">
            <w:pPr>
              <w:pStyle w:val="Default"/>
              <w:jc w:val="both"/>
              <w:rPr>
                <w:sz w:val="28"/>
                <w:szCs w:val="28"/>
                <w:lang w:val="uk-UA"/>
              </w:rPr>
            </w:pPr>
            <w:r>
              <w:rPr>
                <w:sz w:val="28"/>
                <w:szCs w:val="28"/>
                <w:lang w:val="uk-UA"/>
              </w:rPr>
              <w:t>Машини та обладнання для переробки</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3.8</w:t>
            </w:r>
          </w:p>
        </w:tc>
        <w:tc>
          <w:tcPr>
            <w:tcW w:w="6460" w:type="dxa"/>
          </w:tcPr>
          <w:p w:rsidR="00773B05" w:rsidRDefault="00773B05" w:rsidP="00773B05">
            <w:pPr>
              <w:pStyle w:val="Default"/>
              <w:jc w:val="both"/>
              <w:rPr>
                <w:sz w:val="28"/>
                <w:szCs w:val="28"/>
                <w:lang w:val="uk-UA"/>
              </w:rPr>
            </w:pPr>
            <w:r>
              <w:rPr>
                <w:sz w:val="28"/>
                <w:szCs w:val="28"/>
                <w:lang w:val="uk-UA"/>
              </w:rPr>
              <w:t>Електрообладнання та засоби автоматизації с.г.</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3.9</w:t>
            </w:r>
          </w:p>
        </w:tc>
        <w:tc>
          <w:tcPr>
            <w:tcW w:w="6460" w:type="dxa"/>
          </w:tcPr>
          <w:p w:rsidR="00773B05" w:rsidRDefault="00773B05" w:rsidP="00773B05">
            <w:pPr>
              <w:pStyle w:val="Default"/>
              <w:jc w:val="both"/>
              <w:rPr>
                <w:sz w:val="28"/>
                <w:szCs w:val="28"/>
                <w:lang w:val="uk-UA"/>
              </w:rPr>
            </w:pPr>
            <w:r>
              <w:rPr>
                <w:sz w:val="28"/>
                <w:szCs w:val="28"/>
                <w:lang w:val="uk-UA"/>
              </w:rPr>
              <w:t>Основи охорони праці</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3.10</w:t>
            </w:r>
          </w:p>
        </w:tc>
        <w:tc>
          <w:tcPr>
            <w:tcW w:w="6460" w:type="dxa"/>
          </w:tcPr>
          <w:p w:rsidR="00773B05" w:rsidRDefault="00773B05" w:rsidP="00773B05">
            <w:pPr>
              <w:pStyle w:val="Default"/>
              <w:jc w:val="both"/>
              <w:rPr>
                <w:sz w:val="28"/>
                <w:szCs w:val="28"/>
                <w:lang w:val="uk-UA"/>
              </w:rPr>
            </w:pPr>
            <w:r>
              <w:rPr>
                <w:sz w:val="28"/>
                <w:szCs w:val="28"/>
                <w:lang w:val="uk-UA"/>
              </w:rPr>
              <w:t>Комп’ютери та комп’ютерні технології</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3.11</w:t>
            </w:r>
          </w:p>
        </w:tc>
        <w:tc>
          <w:tcPr>
            <w:tcW w:w="6460" w:type="dxa"/>
          </w:tcPr>
          <w:p w:rsidR="00773B05" w:rsidRDefault="00773B05" w:rsidP="00773B05">
            <w:pPr>
              <w:pStyle w:val="Default"/>
              <w:jc w:val="both"/>
              <w:rPr>
                <w:sz w:val="28"/>
                <w:szCs w:val="28"/>
                <w:lang w:val="uk-UA"/>
              </w:rPr>
            </w:pPr>
            <w:r>
              <w:rPr>
                <w:sz w:val="28"/>
                <w:szCs w:val="28"/>
                <w:lang w:val="uk-UA"/>
              </w:rPr>
              <w:t>Експлуатація машин та обладнання</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3.12</w:t>
            </w:r>
          </w:p>
        </w:tc>
        <w:tc>
          <w:tcPr>
            <w:tcW w:w="6460" w:type="dxa"/>
          </w:tcPr>
          <w:p w:rsidR="00773B05" w:rsidRDefault="00773B05" w:rsidP="00773B05">
            <w:pPr>
              <w:pStyle w:val="Default"/>
              <w:jc w:val="both"/>
              <w:rPr>
                <w:sz w:val="28"/>
                <w:szCs w:val="28"/>
                <w:lang w:val="uk-UA"/>
              </w:rPr>
            </w:pPr>
            <w:r>
              <w:rPr>
                <w:sz w:val="28"/>
                <w:szCs w:val="28"/>
                <w:lang w:val="uk-UA"/>
              </w:rPr>
              <w:t>Ремонт машин і обладнання</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3.13</w:t>
            </w:r>
          </w:p>
        </w:tc>
        <w:tc>
          <w:tcPr>
            <w:tcW w:w="6460" w:type="dxa"/>
          </w:tcPr>
          <w:p w:rsidR="00773B05" w:rsidRDefault="00773B05" w:rsidP="00773B05">
            <w:pPr>
              <w:pStyle w:val="Default"/>
              <w:jc w:val="both"/>
              <w:rPr>
                <w:sz w:val="28"/>
                <w:szCs w:val="28"/>
                <w:lang w:val="uk-UA"/>
              </w:rPr>
            </w:pPr>
            <w:r>
              <w:rPr>
                <w:sz w:val="28"/>
                <w:szCs w:val="28"/>
                <w:lang w:val="uk-UA"/>
              </w:rPr>
              <w:t>Технічний сервіс в АПК</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3.14</w:t>
            </w:r>
          </w:p>
        </w:tc>
        <w:tc>
          <w:tcPr>
            <w:tcW w:w="6460" w:type="dxa"/>
          </w:tcPr>
          <w:p w:rsidR="00773B05" w:rsidRDefault="00773B05" w:rsidP="00773B05">
            <w:pPr>
              <w:pStyle w:val="Default"/>
              <w:jc w:val="both"/>
              <w:rPr>
                <w:sz w:val="28"/>
                <w:szCs w:val="28"/>
                <w:lang w:val="uk-UA"/>
              </w:rPr>
            </w:pPr>
            <w:r>
              <w:rPr>
                <w:sz w:val="28"/>
                <w:szCs w:val="28"/>
                <w:lang w:val="uk-UA"/>
              </w:rPr>
              <w:t>Правила дорожнього руху</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3.15</w:t>
            </w:r>
          </w:p>
        </w:tc>
        <w:tc>
          <w:tcPr>
            <w:tcW w:w="6460" w:type="dxa"/>
          </w:tcPr>
          <w:p w:rsidR="00773B05" w:rsidRDefault="00773B05" w:rsidP="00773B05">
            <w:pPr>
              <w:pStyle w:val="Default"/>
              <w:jc w:val="both"/>
              <w:rPr>
                <w:sz w:val="28"/>
                <w:szCs w:val="28"/>
                <w:lang w:val="uk-UA"/>
              </w:rPr>
            </w:pPr>
            <w:r>
              <w:rPr>
                <w:sz w:val="28"/>
                <w:szCs w:val="28"/>
                <w:lang w:val="uk-UA"/>
              </w:rPr>
              <w:t>Основи керування автомобілем та безпека дорожнього руху</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3.16</w:t>
            </w:r>
          </w:p>
        </w:tc>
        <w:tc>
          <w:tcPr>
            <w:tcW w:w="6460" w:type="dxa"/>
          </w:tcPr>
          <w:p w:rsidR="00773B05" w:rsidRDefault="00773B05" w:rsidP="00773B05">
            <w:pPr>
              <w:pStyle w:val="Default"/>
              <w:jc w:val="both"/>
              <w:rPr>
                <w:sz w:val="28"/>
                <w:szCs w:val="28"/>
                <w:lang w:val="uk-UA"/>
              </w:rPr>
            </w:pPr>
            <w:r>
              <w:rPr>
                <w:sz w:val="28"/>
                <w:szCs w:val="28"/>
                <w:lang w:val="uk-UA"/>
              </w:rPr>
              <w:t>Основи технічної творчості</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ОК. 3.17</w:t>
            </w:r>
          </w:p>
        </w:tc>
        <w:tc>
          <w:tcPr>
            <w:tcW w:w="6460" w:type="dxa"/>
          </w:tcPr>
          <w:p w:rsidR="00773B05" w:rsidRDefault="00773B05" w:rsidP="00773B05">
            <w:pPr>
              <w:pStyle w:val="Default"/>
              <w:jc w:val="both"/>
              <w:rPr>
                <w:sz w:val="28"/>
                <w:szCs w:val="28"/>
                <w:lang w:val="uk-UA"/>
              </w:rPr>
            </w:pPr>
            <w:r>
              <w:rPr>
                <w:sz w:val="28"/>
                <w:szCs w:val="28"/>
                <w:lang w:val="uk-UA"/>
              </w:rPr>
              <w:t>Економіка та організація аграрного виробництва</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r>
      <w:tr w:rsidR="00773B05" w:rsidTr="00773B05">
        <w:tc>
          <w:tcPr>
            <w:tcW w:w="1479" w:type="dxa"/>
          </w:tcPr>
          <w:p w:rsidR="00773B05" w:rsidRDefault="00773B05" w:rsidP="00773B05">
            <w:pPr>
              <w:rPr>
                <w:rFonts w:ascii="Times New Roman" w:hAnsi="Times New Roman" w:cs="Times New Roman"/>
                <w:b/>
                <w:sz w:val="28"/>
                <w:szCs w:val="28"/>
                <w:lang w:val="uk-UA"/>
              </w:rPr>
            </w:pPr>
          </w:p>
        </w:tc>
        <w:tc>
          <w:tcPr>
            <w:tcW w:w="6460" w:type="dxa"/>
          </w:tcPr>
          <w:p w:rsidR="00773B05" w:rsidRDefault="00773B05" w:rsidP="00773B05">
            <w:pPr>
              <w:pStyle w:val="Default"/>
              <w:jc w:val="both"/>
              <w:rPr>
                <w:sz w:val="28"/>
                <w:szCs w:val="28"/>
                <w:lang w:val="uk-UA"/>
              </w:rPr>
            </w:pPr>
            <w:r>
              <w:rPr>
                <w:sz w:val="28"/>
                <w:szCs w:val="28"/>
                <w:lang w:val="uk-UA"/>
              </w:rPr>
              <w:t>Усього</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70,2</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r>
      <w:tr w:rsidR="00773B05" w:rsidTr="00773B05">
        <w:tc>
          <w:tcPr>
            <w:tcW w:w="7939" w:type="dxa"/>
            <w:gridSpan w:val="2"/>
          </w:tcPr>
          <w:p w:rsidR="00773B05" w:rsidRDefault="00773B05" w:rsidP="00773B05">
            <w:pPr>
              <w:pStyle w:val="Default"/>
              <w:jc w:val="both"/>
              <w:rPr>
                <w:sz w:val="28"/>
                <w:szCs w:val="28"/>
                <w:lang w:val="uk-UA"/>
              </w:rPr>
            </w:pPr>
            <w:r>
              <w:rPr>
                <w:sz w:val="28"/>
                <w:szCs w:val="28"/>
                <w:lang w:val="uk-UA"/>
              </w:rPr>
              <w:t>Усього за нормативною частиною</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128,7</w:t>
            </w:r>
          </w:p>
        </w:tc>
        <w:tc>
          <w:tcPr>
            <w:tcW w:w="1418" w:type="dxa"/>
          </w:tcPr>
          <w:p w:rsidR="00773B05" w:rsidRDefault="00773B05" w:rsidP="00773B05">
            <w:pPr>
              <w:jc w:val="center"/>
              <w:rPr>
                <w:rFonts w:ascii="Times New Roman" w:hAnsi="Times New Roman" w:cs="Times New Roman"/>
                <w:sz w:val="28"/>
                <w:szCs w:val="28"/>
                <w:lang w:val="uk-UA"/>
              </w:rPr>
            </w:pPr>
          </w:p>
        </w:tc>
      </w:tr>
      <w:tr w:rsidR="00773B05" w:rsidTr="00773B05">
        <w:tc>
          <w:tcPr>
            <w:tcW w:w="10774" w:type="dxa"/>
            <w:gridSpan w:val="4"/>
          </w:tcPr>
          <w:p w:rsidR="00773B05" w:rsidRPr="003539C0" w:rsidRDefault="00773B05" w:rsidP="00773B05">
            <w:pPr>
              <w:pStyle w:val="a3"/>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ВИБІРКОВІ НАВЧАЛЬНІ ДИСЦИПЛІНИ</w:t>
            </w:r>
          </w:p>
        </w:tc>
      </w:tr>
      <w:tr w:rsidR="00773B05" w:rsidTr="00773B05">
        <w:tc>
          <w:tcPr>
            <w:tcW w:w="10774" w:type="dxa"/>
            <w:gridSpan w:val="4"/>
          </w:tcPr>
          <w:p w:rsidR="00773B05" w:rsidRDefault="00773B05" w:rsidP="00773B05">
            <w:pPr>
              <w:jc w:val="center"/>
              <w:rPr>
                <w:rFonts w:ascii="Times New Roman" w:hAnsi="Times New Roman" w:cs="Times New Roman"/>
                <w:b/>
                <w:sz w:val="28"/>
                <w:szCs w:val="28"/>
                <w:lang w:val="uk-UA"/>
              </w:rPr>
            </w:pPr>
            <w:r w:rsidRPr="003539C0">
              <w:rPr>
                <w:rFonts w:ascii="Times New Roman" w:hAnsi="Times New Roman" w:cs="Times New Roman"/>
                <w:b/>
                <w:sz w:val="28"/>
                <w:szCs w:val="28"/>
                <w:lang w:val="uk-UA"/>
              </w:rPr>
              <w:t xml:space="preserve">2.1 </w:t>
            </w:r>
            <w:r>
              <w:rPr>
                <w:rFonts w:ascii="Times New Roman" w:hAnsi="Times New Roman" w:cs="Times New Roman"/>
                <w:b/>
                <w:sz w:val="28"/>
                <w:szCs w:val="28"/>
                <w:lang w:val="uk-UA"/>
              </w:rPr>
              <w:t>Дисципліни самостійного вибору навчального закладу</w:t>
            </w:r>
          </w:p>
          <w:p w:rsidR="00773B05" w:rsidRPr="003539C0"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Дисципліни соціально-гуманітарної підготовки</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ВБ 1.1</w:t>
            </w:r>
          </w:p>
        </w:tc>
        <w:tc>
          <w:tcPr>
            <w:tcW w:w="6460" w:type="dxa"/>
          </w:tcPr>
          <w:p w:rsidR="00773B05" w:rsidRPr="003539C0" w:rsidRDefault="00773B05" w:rsidP="00773B05">
            <w:pPr>
              <w:pStyle w:val="Default"/>
              <w:jc w:val="both"/>
              <w:rPr>
                <w:sz w:val="28"/>
                <w:szCs w:val="28"/>
                <w:lang w:val="uk-UA"/>
              </w:rPr>
            </w:pPr>
            <w:r>
              <w:rPr>
                <w:sz w:val="28"/>
                <w:szCs w:val="28"/>
                <w:lang w:val="uk-UA"/>
              </w:rPr>
              <w:t>Сімейно-побутова культура та домашня економіка</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0,9</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0774" w:type="dxa"/>
            <w:gridSpan w:val="4"/>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b/>
                <w:sz w:val="28"/>
                <w:szCs w:val="28"/>
                <w:lang w:val="uk-UA"/>
              </w:rPr>
              <w:t>Дисципліни фундаментальної, природничо-наукової та загальноекономічної підготовки</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ВБ 1.2</w:t>
            </w:r>
          </w:p>
        </w:tc>
        <w:tc>
          <w:tcPr>
            <w:tcW w:w="6460" w:type="dxa"/>
          </w:tcPr>
          <w:p w:rsidR="00773B05" w:rsidRPr="003539C0" w:rsidRDefault="00773B05" w:rsidP="00773B05">
            <w:pPr>
              <w:pStyle w:val="Default"/>
              <w:jc w:val="both"/>
              <w:rPr>
                <w:sz w:val="28"/>
                <w:szCs w:val="28"/>
                <w:lang w:val="uk-UA"/>
              </w:rPr>
            </w:pPr>
            <w:r>
              <w:rPr>
                <w:sz w:val="28"/>
                <w:szCs w:val="28"/>
                <w:lang w:val="uk-UA"/>
              </w:rPr>
              <w:t>Комп’ютерна графіка</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0,9</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ВБ 1.3</w:t>
            </w:r>
          </w:p>
        </w:tc>
        <w:tc>
          <w:tcPr>
            <w:tcW w:w="6460" w:type="dxa"/>
          </w:tcPr>
          <w:p w:rsidR="00773B05" w:rsidRDefault="00773B05" w:rsidP="00773B05">
            <w:pPr>
              <w:pStyle w:val="Default"/>
              <w:jc w:val="both"/>
              <w:rPr>
                <w:sz w:val="28"/>
                <w:szCs w:val="28"/>
                <w:lang w:val="uk-UA"/>
              </w:rPr>
            </w:pPr>
            <w:r>
              <w:rPr>
                <w:sz w:val="28"/>
                <w:szCs w:val="28"/>
                <w:lang w:val="uk-UA"/>
              </w:rPr>
              <w:t>Вступ до спеціальності</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0774" w:type="dxa"/>
            <w:gridSpan w:val="4"/>
          </w:tcPr>
          <w:p w:rsidR="00773B05" w:rsidRDefault="00773B05" w:rsidP="00773B05">
            <w:pPr>
              <w:jc w:val="center"/>
              <w:rPr>
                <w:rFonts w:ascii="Times New Roman" w:hAnsi="Times New Roman" w:cs="Times New Roman"/>
                <w:sz w:val="28"/>
                <w:szCs w:val="28"/>
                <w:lang w:val="uk-UA"/>
              </w:rPr>
            </w:pPr>
            <w:r w:rsidRPr="003B563A">
              <w:rPr>
                <w:rFonts w:ascii="Times New Roman" w:hAnsi="Times New Roman" w:cs="Times New Roman"/>
                <w:b/>
                <w:sz w:val="28"/>
                <w:szCs w:val="28"/>
                <w:lang w:val="uk-UA"/>
              </w:rPr>
              <w:t>Дисципліни професійної та практичної підготовки</w:t>
            </w:r>
          </w:p>
        </w:tc>
      </w:tr>
      <w:tr w:rsidR="00773B05" w:rsidRPr="004C4080"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ВБ 1.4</w:t>
            </w:r>
          </w:p>
        </w:tc>
        <w:tc>
          <w:tcPr>
            <w:tcW w:w="6460" w:type="dxa"/>
          </w:tcPr>
          <w:p w:rsidR="00773B05" w:rsidRDefault="00773B05" w:rsidP="00773B05">
            <w:pPr>
              <w:pStyle w:val="Default"/>
              <w:jc w:val="both"/>
              <w:rPr>
                <w:sz w:val="28"/>
                <w:szCs w:val="28"/>
                <w:lang w:val="uk-UA"/>
              </w:rPr>
            </w:pPr>
            <w:r>
              <w:rPr>
                <w:sz w:val="28"/>
                <w:szCs w:val="28"/>
                <w:lang w:val="uk-UA"/>
              </w:rPr>
              <w:t>Гідропривід с.г. техніки</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RPr="004C4080"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ВБ 1.5</w:t>
            </w:r>
          </w:p>
        </w:tc>
        <w:tc>
          <w:tcPr>
            <w:tcW w:w="6460" w:type="dxa"/>
          </w:tcPr>
          <w:p w:rsidR="00773B05" w:rsidRDefault="00773B05" w:rsidP="00773B05">
            <w:pPr>
              <w:pStyle w:val="Default"/>
              <w:jc w:val="both"/>
              <w:rPr>
                <w:sz w:val="28"/>
                <w:szCs w:val="28"/>
                <w:lang w:val="uk-UA"/>
              </w:rPr>
            </w:pPr>
            <w:r>
              <w:rPr>
                <w:sz w:val="28"/>
                <w:szCs w:val="28"/>
                <w:lang w:val="uk-UA"/>
              </w:rPr>
              <w:t>Основи агробізнесу і підприємництва</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RPr="004C4080" w:rsidTr="00773B05">
        <w:tc>
          <w:tcPr>
            <w:tcW w:w="1479" w:type="dxa"/>
          </w:tcPr>
          <w:p w:rsidR="00773B05" w:rsidRDefault="00773B05" w:rsidP="00773B05">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ВБ 1.6</w:t>
            </w:r>
          </w:p>
        </w:tc>
        <w:tc>
          <w:tcPr>
            <w:tcW w:w="6460" w:type="dxa"/>
          </w:tcPr>
          <w:p w:rsidR="00773B05" w:rsidRDefault="00773B05" w:rsidP="00773B05">
            <w:pPr>
              <w:pStyle w:val="Default"/>
              <w:jc w:val="both"/>
              <w:rPr>
                <w:sz w:val="28"/>
                <w:szCs w:val="28"/>
                <w:lang w:val="uk-UA"/>
              </w:rPr>
            </w:pPr>
            <w:r>
              <w:rPr>
                <w:sz w:val="28"/>
                <w:szCs w:val="28"/>
                <w:lang w:val="uk-UA"/>
              </w:rPr>
              <w:t>Основи бухгалтерського обліку</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7939" w:type="dxa"/>
            <w:gridSpan w:val="2"/>
          </w:tcPr>
          <w:p w:rsidR="00773B05" w:rsidRDefault="00773B05" w:rsidP="00773B05">
            <w:pPr>
              <w:pStyle w:val="Default"/>
              <w:jc w:val="both"/>
              <w:rPr>
                <w:sz w:val="28"/>
                <w:szCs w:val="28"/>
                <w:lang w:val="uk-UA"/>
              </w:rPr>
            </w:pPr>
            <w:r>
              <w:rPr>
                <w:sz w:val="28"/>
                <w:szCs w:val="28"/>
                <w:lang w:val="uk-UA"/>
              </w:rPr>
              <w:t>Усього за вибірковою частиною</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418" w:type="dxa"/>
          </w:tcPr>
          <w:p w:rsidR="00773B05" w:rsidRDefault="00773B05" w:rsidP="00773B05">
            <w:pPr>
              <w:jc w:val="center"/>
              <w:rPr>
                <w:rFonts w:ascii="Times New Roman" w:hAnsi="Times New Roman" w:cs="Times New Roman"/>
                <w:sz w:val="28"/>
                <w:szCs w:val="28"/>
                <w:lang w:val="uk-UA"/>
              </w:rPr>
            </w:pP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p>
        </w:tc>
        <w:tc>
          <w:tcPr>
            <w:tcW w:w="6460" w:type="dxa"/>
          </w:tcPr>
          <w:p w:rsidR="00773B05" w:rsidRDefault="00773B05" w:rsidP="00773B05">
            <w:pPr>
              <w:pStyle w:val="Default"/>
              <w:jc w:val="both"/>
              <w:rPr>
                <w:sz w:val="28"/>
                <w:szCs w:val="28"/>
                <w:lang w:val="uk-UA"/>
              </w:rPr>
            </w:pPr>
            <w:r>
              <w:rPr>
                <w:sz w:val="28"/>
                <w:szCs w:val="28"/>
                <w:lang w:val="uk-UA"/>
              </w:rPr>
              <w:t>Навчальна практика</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18,9</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p>
        </w:tc>
        <w:tc>
          <w:tcPr>
            <w:tcW w:w="6460" w:type="dxa"/>
          </w:tcPr>
          <w:p w:rsidR="00773B05" w:rsidRDefault="00773B05" w:rsidP="00773B05">
            <w:pPr>
              <w:pStyle w:val="Default"/>
              <w:jc w:val="both"/>
              <w:rPr>
                <w:sz w:val="28"/>
                <w:szCs w:val="28"/>
                <w:lang w:val="uk-UA"/>
              </w:rPr>
            </w:pPr>
            <w:r>
              <w:rPr>
                <w:sz w:val="28"/>
                <w:szCs w:val="28"/>
                <w:lang w:val="uk-UA"/>
              </w:rPr>
              <w:t>Технологічна  практика</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p>
        </w:tc>
        <w:tc>
          <w:tcPr>
            <w:tcW w:w="6460" w:type="dxa"/>
          </w:tcPr>
          <w:p w:rsidR="00773B05" w:rsidRDefault="00773B05" w:rsidP="00773B05">
            <w:pPr>
              <w:pStyle w:val="Default"/>
              <w:jc w:val="both"/>
              <w:rPr>
                <w:sz w:val="28"/>
                <w:szCs w:val="28"/>
                <w:lang w:val="uk-UA"/>
              </w:rPr>
            </w:pPr>
            <w:r>
              <w:rPr>
                <w:sz w:val="28"/>
                <w:szCs w:val="28"/>
                <w:lang w:val="uk-UA"/>
              </w:rPr>
              <w:t>Переддипломна</w:t>
            </w:r>
          </w:p>
        </w:tc>
        <w:tc>
          <w:tcPr>
            <w:tcW w:w="1417"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418" w:type="dxa"/>
          </w:tcPr>
          <w:p w:rsidR="00773B05" w:rsidRDefault="00773B05"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p>
        </w:tc>
        <w:tc>
          <w:tcPr>
            <w:tcW w:w="6460" w:type="dxa"/>
          </w:tcPr>
          <w:p w:rsidR="00773B05" w:rsidRDefault="00773B05" w:rsidP="00773B05">
            <w:pPr>
              <w:pStyle w:val="Default"/>
              <w:jc w:val="both"/>
              <w:rPr>
                <w:sz w:val="28"/>
                <w:szCs w:val="28"/>
                <w:lang w:val="uk-UA"/>
              </w:rPr>
            </w:pPr>
            <w:r>
              <w:rPr>
                <w:sz w:val="28"/>
                <w:szCs w:val="28"/>
                <w:lang w:val="uk-UA"/>
              </w:rPr>
              <w:t>Державна атестація</w:t>
            </w:r>
          </w:p>
        </w:tc>
        <w:tc>
          <w:tcPr>
            <w:tcW w:w="1417" w:type="dxa"/>
          </w:tcPr>
          <w:p w:rsidR="00773B05" w:rsidRDefault="00E65518"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8" w:type="dxa"/>
          </w:tcPr>
          <w:p w:rsidR="00773B05" w:rsidRDefault="00773B05" w:rsidP="00773B05">
            <w:pPr>
              <w:jc w:val="center"/>
              <w:rPr>
                <w:rFonts w:ascii="Times New Roman" w:hAnsi="Times New Roman" w:cs="Times New Roman"/>
                <w:sz w:val="28"/>
                <w:szCs w:val="28"/>
                <w:lang w:val="uk-UA"/>
              </w:rPr>
            </w:pPr>
          </w:p>
        </w:tc>
      </w:tr>
      <w:tr w:rsidR="00773B05" w:rsidTr="00773B05">
        <w:tc>
          <w:tcPr>
            <w:tcW w:w="1479" w:type="dxa"/>
          </w:tcPr>
          <w:p w:rsidR="00773B05" w:rsidRDefault="00773B05" w:rsidP="00773B05">
            <w:pPr>
              <w:jc w:val="center"/>
              <w:rPr>
                <w:rFonts w:ascii="Times New Roman" w:hAnsi="Times New Roman" w:cs="Times New Roman"/>
                <w:b/>
                <w:sz w:val="28"/>
                <w:szCs w:val="28"/>
                <w:lang w:val="uk-UA"/>
              </w:rPr>
            </w:pPr>
          </w:p>
        </w:tc>
        <w:tc>
          <w:tcPr>
            <w:tcW w:w="6460" w:type="dxa"/>
          </w:tcPr>
          <w:p w:rsidR="00773B05" w:rsidRDefault="00773B05" w:rsidP="00773B05">
            <w:pPr>
              <w:pStyle w:val="Default"/>
              <w:jc w:val="both"/>
              <w:rPr>
                <w:sz w:val="28"/>
                <w:szCs w:val="28"/>
                <w:lang w:val="uk-UA"/>
              </w:rPr>
            </w:pPr>
            <w:r>
              <w:rPr>
                <w:sz w:val="28"/>
                <w:szCs w:val="28"/>
                <w:lang w:val="uk-UA"/>
              </w:rPr>
              <w:t>Інші види навчального навантаження</w:t>
            </w:r>
          </w:p>
        </w:tc>
        <w:tc>
          <w:tcPr>
            <w:tcW w:w="1417" w:type="dxa"/>
          </w:tcPr>
          <w:p w:rsidR="00773B05" w:rsidRDefault="00E65518"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12,4</w:t>
            </w:r>
          </w:p>
        </w:tc>
        <w:tc>
          <w:tcPr>
            <w:tcW w:w="1418" w:type="dxa"/>
          </w:tcPr>
          <w:p w:rsidR="00773B05" w:rsidRDefault="00773B05" w:rsidP="00773B05">
            <w:pPr>
              <w:jc w:val="center"/>
              <w:rPr>
                <w:rFonts w:ascii="Times New Roman" w:hAnsi="Times New Roman" w:cs="Times New Roman"/>
                <w:sz w:val="28"/>
                <w:szCs w:val="28"/>
                <w:lang w:val="uk-UA"/>
              </w:rPr>
            </w:pPr>
          </w:p>
        </w:tc>
      </w:tr>
      <w:tr w:rsidR="00773B05" w:rsidTr="00773B05">
        <w:tc>
          <w:tcPr>
            <w:tcW w:w="7939" w:type="dxa"/>
            <w:gridSpan w:val="2"/>
          </w:tcPr>
          <w:p w:rsidR="00773B05" w:rsidRPr="009C7667" w:rsidRDefault="00773B05" w:rsidP="00773B05">
            <w:pPr>
              <w:pStyle w:val="Default"/>
              <w:jc w:val="both"/>
              <w:rPr>
                <w:b/>
                <w:sz w:val="28"/>
                <w:szCs w:val="28"/>
                <w:lang w:val="uk-UA"/>
              </w:rPr>
            </w:pPr>
            <w:r>
              <w:rPr>
                <w:b/>
                <w:sz w:val="28"/>
                <w:szCs w:val="28"/>
                <w:lang w:val="uk-UA"/>
              </w:rPr>
              <w:t>Загальний обсяг освітньої програми</w:t>
            </w:r>
          </w:p>
        </w:tc>
        <w:tc>
          <w:tcPr>
            <w:tcW w:w="1417" w:type="dxa"/>
          </w:tcPr>
          <w:p w:rsidR="00773B05" w:rsidRDefault="00E65518" w:rsidP="00773B05">
            <w:pPr>
              <w:jc w:val="center"/>
              <w:rPr>
                <w:rFonts w:ascii="Times New Roman" w:hAnsi="Times New Roman" w:cs="Times New Roman"/>
                <w:sz w:val="28"/>
                <w:szCs w:val="28"/>
                <w:lang w:val="uk-UA"/>
              </w:rPr>
            </w:pPr>
            <w:r>
              <w:rPr>
                <w:rFonts w:ascii="Times New Roman" w:hAnsi="Times New Roman" w:cs="Times New Roman"/>
                <w:sz w:val="28"/>
                <w:szCs w:val="28"/>
                <w:lang w:val="uk-UA"/>
              </w:rPr>
              <w:t>180</w:t>
            </w:r>
          </w:p>
        </w:tc>
        <w:tc>
          <w:tcPr>
            <w:tcW w:w="1418" w:type="dxa"/>
          </w:tcPr>
          <w:p w:rsidR="00773B05" w:rsidRDefault="00773B05" w:rsidP="00773B05">
            <w:pPr>
              <w:jc w:val="center"/>
              <w:rPr>
                <w:rFonts w:ascii="Times New Roman" w:hAnsi="Times New Roman" w:cs="Times New Roman"/>
                <w:sz w:val="28"/>
                <w:szCs w:val="28"/>
                <w:lang w:val="uk-UA"/>
              </w:rPr>
            </w:pPr>
          </w:p>
        </w:tc>
      </w:tr>
    </w:tbl>
    <w:p w:rsidR="00773B05" w:rsidRDefault="00773B05" w:rsidP="00773B05">
      <w:pPr>
        <w:spacing w:after="0" w:line="360" w:lineRule="auto"/>
        <w:ind w:left="360"/>
        <w:jc w:val="center"/>
        <w:rPr>
          <w:rFonts w:ascii="Times New Roman" w:hAnsi="Times New Roman" w:cs="Times New Roman"/>
          <w:sz w:val="28"/>
          <w:szCs w:val="28"/>
          <w:lang w:val="uk-UA"/>
        </w:rPr>
      </w:pPr>
    </w:p>
    <w:p w:rsidR="00773B05" w:rsidRDefault="00773B05" w:rsidP="00773B05">
      <w:pPr>
        <w:spacing w:after="0" w:line="360" w:lineRule="auto"/>
        <w:ind w:left="360"/>
        <w:jc w:val="center"/>
        <w:rPr>
          <w:rFonts w:ascii="Times New Roman" w:hAnsi="Times New Roman" w:cs="Times New Roman"/>
          <w:sz w:val="28"/>
          <w:szCs w:val="28"/>
          <w:lang w:val="uk-UA"/>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rPr>
      </w:pPr>
    </w:p>
    <w:p w:rsidR="001F4963" w:rsidRDefault="001F4963" w:rsidP="00914500">
      <w:pPr>
        <w:spacing w:after="0"/>
        <w:ind w:right="1133" w:firstLine="709"/>
        <w:jc w:val="both"/>
        <w:rPr>
          <w:b/>
          <w:bCs/>
          <w:sz w:val="28"/>
          <w:szCs w:val="28"/>
          <w:lang w:val="uk-UA"/>
        </w:rPr>
      </w:pPr>
    </w:p>
    <w:p w:rsidR="0022772E" w:rsidRPr="001F4963" w:rsidRDefault="005D563A" w:rsidP="001F4963">
      <w:pPr>
        <w:spacing w:after="0"/>
        <w:ind w:right="1133" w:firstLine="709"/>
        <w:jc w:val="center"/>
        <w:rPr>
          <w:rFonts w:ascii="Times New Roman" w:hAnsi="Times New Roman" w:cs="Times New Roman"/>
          <w:sz w:val="28"/>
          <w:szCs w:val="28"/>
          <w:lang w:val="uk-UA"/>
        </w:rPr>
      </w:pPr>
      <w:r>
        <w:rPr>
          <w:rFonts w:ascii="Times New Roman" w:hAnsi="Times New Roman" w:cs="Times New Roman"/>
          <w:b/>
          <w:bCs/>
          <w:sz w:val="28"/>
          <w:szCs w:val="28"/>
          <w:lang w:val="en-US"/>
        </w:rPr>
        <w:lastRenderedPageBreak/>
        <w:t>I</w:t>
      </w:r>
      <w:r w:rsidR="001F4963" w:rsidRPr="001F4963">
        <w:rPr>
          <w:rFonts w:ascii="Times New Roman" w:hAnsi="Times New Roman" w:cs="Times New Roman"/>
          <w:b/>
          <w:bCs/>
          <w:sz w:val="28"/>
          <w:szCs w:val="28"/>
        </w:rPr>
        <w:t>V</w:t>
      </w:r>
      <w:r w:rsidR="001F4963" w:rsidRPr="001F4963">
        <w:rPr>
          <w:rFonts w:ascii="Times New Roman" w:hAnsi="Times New Roman" w:cs="Times New Roman"/>
          <w:b/>
          <w:bCs/>
          <w:sz w:val="28"/>
          <w:szCs w:val="28"/>
          <w:lang w:val="uk-UA"/>
        </w:rPr>
        <w:t>.ФОРМИ АТЕСТАЦІЇ ЗДОБУВАЧІВ ВИЩОЇ ОСВІТИ</w:t>
      </w:r>
    </w:p>
    <w:p w:rsidR="0022772E" w:rsidRPr="001F4963" w:rsidRDefault="0022772E" w:rsidP="00073A5B">
      <w:pPr>
        <w:spacing w:after="0"/>
        <w:ind w:right="1133" w:firstLine="709"/>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505"/>
      </w:tblGrid>
      <w:tr w:rsidR="001F4963" w:rsidTr="001F4963">
        <w:trPr>
          <w:trHeight w:val="607"/>
        </w:trPr>
        <w:tc>
          <w:tcPr>
            <w:tcW w:w="1951" w:type="dxa"/>
          </w:tcPr>
          <w:p w:rsidR="001F4963" w:rsidRDefault="001F4963" w:rsidP="001F4963">
            <w:pPr>
              <w:pStyle w:val="Default"/>
              <w:jc w:val="center"/>
              <w:rPr>
                <w:sz w:val="28"/>
                <w:szCs w:val="28"/>
              </w:rPr>
            </w:pPr>
            <w:r>
              <w:rPr>
                <w:b/>
                <w:bCs/>
                <w:sz w:val="28"/>
                <w:szCs w:val="28"/>
              </w:rPr>
              <w:t>Форма атестації здобувачів освіти</w:t>
            </w:r>
          </w:p>
        </w:tc>
        <w:tc>
          <w:tcPr>
            <w:tcW w:w="8505" w:type="dxa"/>
          </w:tcPr>
          <w:p w:rsidR="001F4963" w:rsidRDefault="001F4963" w:rsidP="001F4963">
            <w:pPr>
              <w:pStyle w:val="Default"/>
              <w:jc w:val="center"/>
              <w:rPr>
                <w:sz w:val="28"/>
                <w:szCs w:val="28"/>
              </w:rPr>
            </w:pPr>
            <w:r>
              <w:rPr>
                <w:sz w:val="28"/>
                <w:szCs w:val="28"/>
              </w:rPr>
              <w:t>Захист дипломного проекту</w:t>
            </w:r>
          </w:p>
        </w:tc>
      </w:tr>
      <w:tr w:rsidR="001F4963" w:rsidTr="001F4963">
        <w:trPr>
          <w:trHeight w:val="3831"/>
        </w:trPr>
        <w:tc>
          <w:tcPr>
            <w:tcW w:w="1951" w:type="dxa"/>
          </w:tcPr>
          <w:p w:rsidR="001F4963" w:rsidRDefault="001F4963" w:rsidP="001F4963">
            <w:pPr>
              <w:pStyle w:val="Default"/>
              <w:jc w:val="center"/>
              <w:rPr>
                <w:sz w:val="28"/>
                <w:szCs w:val="28"/>
              </w:rPr>
            </w:pPr>
            <w:r>
              <w:rPr>
                <w:b/>
                <w:bCs/>
                <w:sz w:val="28"/>
                <w:szCs w:val="28"/>
              </w:rPr>
              <w:t>Вимоги до дипломного проекту</w:t>
            </w:r>
          </w:p>
        </w:tc>
        <w:tc>
          <w:tcPr>
            <w:tcW w:w="8505" w:type="dxa"/>
          </w:tcPr>
          <w:p w:rsidR="001F4963" w:rsidRDefault="001F4963" w:rsidP="001F4963">
            <w:pPr>
              <w:pStyle w:val="Default"/>
              <w:jc w:val="both"/>
              <w:rPr>
                <w:sz w:val="28"/>
                <w:szCs w:val="28"/>
              </w:rPr>
            </w:pPr>
            <w:r>
              <w:rPr>
                <w:sz w:val="28"/>
                <w:szCs w:val="28"/>
              </w:rPr>
              <w:t>Атестація здобувачів фахової передвищої освіти – це встановлення відповідності рівня та обсягу знань, умінь та компетентностей здобувача освіти, який навчається за освітньо-професійною програмою, вимогам стандартів освіти. Атестація випускників спеціальності 208</w:t>
            </w:r>
            <w:proofErr w:type="gramStart"/>
            <w:r>
              <w:rPr>
                <w:sz w:val="28"/>
                <w:szCs w:val="28"/>
              </w:rPr>
              <w:t xml:space="preserve"> ,,</w:t>
            </w:r>
            <w:proofErr w:type="gramEnd"/>
            <w:r>
              <w:rPr>
                <w:sz w:val="28"/>
                <w:szCs w:val="28"/>
              </w:rPr>
              <w:t>Агроінженерія,, проводиться у формі здач</w:t>
            </w:r>
            <w:r>
              <w:rPr>
                <w:sz w:val="28"/>
                <w:szCs w:val="28"/>
                <w:lang w:val="uk-UA"/>
              </w:rPr>
              <w:t>і комплексного кваліфікаційного екзамену</w:t>
            </w:r>
            <w:r>
              <w:rPr>
                <w:sz w:val="28"/>
                <w:szCs w:val="28"/>
              </w:rPr>
              <w:t xml:space="preserve">, після виконання студентами у повному обсязі навчального плану. </w:t>
            </w:r>
          </w:p>
          <w:p w:rsidR="001F4963" w:rsidRDefault="001F4963" w:rsidP="001F4963">
            <w:pPr>
              <w:pStyle w:val="Default"/>
              <w:jc w:val="both"/>
              <w:rPr>
                <w:sz w:val="28"/>
                <w:szCs w:val="28"/>
              </w:rPr>
            </w:pPr>
            <w:r>
              <w:rPr>
                <w:sz w:val="28"/>
                <w:szCs w:val="28"/>
              </w:rPr>
              <w:t>На здач</w:t>
            </w:r>
            <w:r>
              <w:rPr>
                <w:sz w:val="28"/>
                <w:szCs w:val="28"/>
                <w:lang w:val="uk-UA"/>
              </w:rPr>
              <w:t>і комплексного кваліфікаційного екзамену</w:t>
            </w:r>
            <w:r>
              <w:rPr>
                <w:sz w:val="28"/>
                <w:szCs w:val="28"/>
              </w:rPr>
              <w:t xml:space="preserve"> виносяться система компетенцій, що визначені Освітньою програмою. </w:t>
            </w:r>
          </w:p>
          <w:p w:rsidR="001F4963" w:rsidRDefault="001F4963" w:rsidP="001F4963">
            <w:pPr>
              <w:pStyle w:val="Default"/>
              <w:jc w:val="both"/>
              <w:rPr>
                <w:sz w:val="28"/>
                <w:szCs w:val="28"/>
              </w:rPr>
            </w:pPr>
            <w:r>
              <w:rPr>
                <w:sz w:val="28"/>
                <w:szCs w:val="28"/>
                <w:lang w:val="uk-UA"/>
              </w:rPr>
              <w:t>Завдання на комплексний кваліфікаційний екзамен</w:t>
            </w:r>
            <w:r>
              <w:rPr>
                <w:sz w:val="28"/>
                <w:szCs w:val="28"/>
              </w:rPr>
              <w:t xml:space="preserve"> встановлю</w:t>
            </w:r>
            <w:r>
              <w:rPr>
                <w:sz w:val="28"/>
                <w:szCs w:val="28"/>
                <w:lang w:val="uk-UA"/>
              </w:rPr>
              <w:t>ю</w:t>
            </w:r>
            <w:r>
              <w:rPr>
                <w:sz w:val="28"/>
                <w:szCs w:val="28"/>
              </w:rPr>
              <w:t xml:space="preserve">ться на основі аналізу змісту виробничих функцій та типових задач діяльності, що визначені даною Освітньою програмою. </w:t>
            </w:r>
          </w:p>
          <w:p w:rsidR="001F4963" w:rsidRDefault="001F4963" w:rsidP="001F4963">
            <w:pPr>
              <w:pStyle w:val="Default"/>
              <w:jc w:val="both"/>
              <w:rPr>
                <w:sz w:val="28"/>
                <w:szCs w:val="28"/>
              </w:rPr>
            </w:pPr>
            <w:r>
              <w:rPr>
                <w:sz w:val="28"/>
                <w:szCs w:val="28"/>
              </w:rPr>
              <w:t xml:space="preserve">Вимоги до засобів об’єктивного контролю ступеня досягнення кінцевих цілей освітньо-професійної підготовки встановлюються даною Освітньою програмою. </w:t>
            </w:r>
          </w:p>
          <w:p w:rsidR="001F4963" w:rsidRDefault="001F4963" w:rsidP="001F4963">
            <w:pPr>
              <w:pStyle w:val="Default"/>
              <w:jc w:val="both"/>
              <w:rPr>
                <w:sz w:val="28"/>
                <w:szCs w:val="28"/>
              </w:rPr>
            </w:pPr>
            <w:r>
              <w:rPr>
                <w:sz w:val="28"/>
                <w:szCs w:val="28"/>
              </w:rPr>
              <w:t xml:space="preserve">Завершується атестація здобувачів вищої освіти видачею документів встановленого зразка. Присвоєння кваліфікації </w:t>
            </w:r>
            <w:proofErr w:type="gramStart"/>
            <w:r>
              <w:rPr>
                <w:sz w:val="28"/>
                <w:szCs w:val="28"/>
                <w:lang w:val="uk-UA"/>
              </w:rPr>
              <w:t xml:space="preserve"> </w:t>
            </w:r>
            <w:r>
              <w:rPr>
                <w:sz w:val="28"/>
                <w:szCs w:val="28"/>
              </w:rPr>
              <w:t>,,</w:t>
            </w:r>
            <w:proofErr w:type="gramEnd"/>
            <w:r>
              <w:rPr>
                <w:sz w:val="28"/>
                <w:szCs w:val="28"/>
              </w:rPr>
              <w:t xml:space="preserve">Технік механік сільськогосподарського виробництва,, здійснює Екзаменаційна комісія. Відповідальність за якість освітньої та професійної підготовки випускників закладу освіти встановлюється чинним законодавством. </w:t>
            </w:r>
          </w:p>
          <w:p w:rsidR="001F4963" w:rsidRDefault="001F4963" w:rsidP="001F4963">
            <w:pPr>
              <w:pStyle w:val="Default"/>
              <w:jc w:val="both"/>
              <w:rPr>
                <w:sz w:val="28"/>
                <w:szCs w:val="28"/>
              </w:rPr>
            </w:pPr>
            <w:r>
              <w:rPr>
                <w:sz w:val="28"/>
                <w:szCs w:val="28"/>
                <w:lang w:val="uk-UA"/>
              </w:rPr>
              <w:t>Здача комплексного кваліфікаційного екзамену</w:t>
            </w:r>
            <w:r>
              <w:rPr>
                <w:sz w:val="28"/>
                <w:szCs w:val="28"/>
              </w:rPr>
              <w:t xml:space="preserve"> здійснюється відкрито і публічно. </w:t>
            </w:r>
          </w:p>
        </w:tc>
      </w:tr>
    </w:tbl>
    <w:p w:rsidR="0022772E" w:rsidRPr="001F4963" w:rsidRDefault="0022772E" w:rsidP="00914500">
      <w:pPr>
        <w:spacing w:after="0"/>
        <w:ind w:right="1133" w:firstLine="709"/>
        <w:jc w:val="both"/>
        <w:rPr>
          <w:rFonts w:ascii="Times New Roman" w:hAnsi="Times New Roman" w:cs="Times New Roman"/>
          <w:sz w:val="28"/>
          <w:szCs w:val="28"/>
        </w:rPr>
      </w:pPr>
    </w:p>
    <w:p w:rsidR="0019456C" w:rsidRPr="001F4963" w:rsidRDefault="0019456C" w:rsidP="00914500">
      <w:pPr>
        <w:spacing w:after="0"/>
        <w:ind w:right="1133" w:firstLine="709"/>
        <w:jc w:val="both"/>
        <w:rPr>
          <w:rFonts w:ascii="Times New Roman" w:hAnsi="Times New Roman" w:cs="Times New Roman"/>
          <w:sz w:val="28"/>
          <w:szCs w:val="28"/>
          <w:lang w:val="uk-UA"/>
        </w:rPr>
      </w:pPr>
    </w:p>
    <w:p w:rsidR="00E65518" w:rsidRPr="001F4963" w:rsidRDefault="00E65518" w:rsidP="00914500">
      <w:pPr>
        <w:spacing w:after="0"/>
        <w:ind w:right="1133" w:firstLine="709"/>
        <w:jc w:val="both"/>
        <w:rPr>
          <w:rFonts w:ascii="Times New Roman" w:hAnsi="Times New Roman" w:cs="Times New Roman"/>
          <w:sz w:val="28"/>
          <w:szCs w:val="28"/>
          <w:lang w:val="uk-UA"/>
        </w:rPr>
      </w:pPr>
    </w:p>
    <w:p w:rsidR="00E65518" w:rsidRDefault="00E65518" w:rsidP="00914500">
      <w:pPr>
        <w:spacing w:after="0"/>
        <w:ind w:right="1133" w:firstLine="709"/>
        <w:jc w:val="both"/>
        <w:rPr>
          <w:rFonts w:ascii="Times New Roman" w:hAnsi="Times New Roman" w:cs="Times New Roman"/>
          <w:sz w:val="28"/>
          <w:szCs w:val="28"/>
          <w:lang w:val="uk-UA"/>
        </w:rPr>
      </w:pPr>
    </w:p>
    <w:p w:rsidR="00E65518" w:rsidRDefault="00E65518" w:rsidP="00914500">
      <w:pPr>
        <w:spacing w:after="0"/>
        <w:ind w:right="1133" w:firstLine="709"/>
        <w:jc w:val="both"/>
        <w:rPr>
          <w:rFonts w:ascii="Times New Roman" w:hAnsi="Times New Roman" w:cs="Times New Roman"/>
          <w:sz w:val="28"/>
          <w:szCs w:val="28"/>
          <w:lang w:val="uk-UA"/>
        </w:rPr>
      </w:pPr>
    </w:p>
    <w:p w:rsidR="00E65518" w:rsidRDefault="00E65518" w:rsidP="00914500">
      <w:pPr>
        <w:spacing w:after="0"/>
        <w:ind w:right="1133" w:firstLine="709"/>
        <w:jc w:val="both"/>
        <w:rPr>
          <w:rFonts w:ascii="Times New Roman" w:hAnsi="Times New Roman" w:cs="Times New Roman"/>
          <w:sz w:val="28"/>
          <w:szCs w:val="28"/>
          <w:lang w:val="uk-UA"/>
        </w:rPr>
      </w:pPr>
    </w:p>
    <w:p w:rsidR="00E65518" w:rsidRDefault="00E65518" w:rsidP="00914500">
      <w:pPr>
        <w:spacing w:after="0"/>
        <w:ind w:right="1133" w:firstLine="709"/>
        <w:jc w:val="both"/>
        <w:rPr>
          <w:rFonts w:ascii="Times New Roman" w:hAnsi="Times New Roman" w:cs="Times New Roman"/>
          <w:sz w:val="28"/>
          <w:szCs w:val="28"/>
          <w:lang w:val="uk-UA"/>
        </w:rPr>
      </w:pPr>
    </w:p>
    <w:p w:rsidR="00E65518" w:rsidRDefault="00E65518" w:rsidP="00914500">
      <w:pPr>
        <w:spacing w:after="0"/>
        <w:ind w:right="1133" w:firstLine="709"/>
        <w:jc w:val="both"/>
        <w:rPr>
          <w:rFonts w:ascii="Times New Roman" w:hAnsi="Times New Roman" w:cs="Times New Roman"/>
          <w:sz w:val="28"/>
          <w:szCs w:val="28"/>
          <w:lang w:val="uk-UA"/>
        </w:rPr>
      </w:pPr>
    </w:p>
    <w:p w:rsidR="00E65518" w:rsidRDefault="00E65518" w:rsidP="00914500">
      <w:pPr>
        <w:spacing w:after="0"/>
        <w:ind w:right="1133" w:firstLine="709"/>
        <w:jc w:val="both"/>
        <w:rPr>
          <w:rFonts w:ascii="Times New Roman" w:hAnsi="Times New Roman" w:cs="Times New Roman"/>
          <w:sz w:val="28"/>
          <w:szCs w:val="28"/>
          <w:lang w:val="uk-UA"/>
        </w:rPr>
      </w:pPr>
    </w:p>
    <w:p w:rsidR="00E65518" w:rsidRDefault="00E65518" w:rsidP="00914500">
      <w:pPr>
        <w:spacing w:after="0"/>
        <w:ind w:right="1133" w:firstLine="709"/>
        <w:jc w:val="both"/>
        <w:rPr>
          <w:rFonts w:ascii="Times New Roman" w:hAnsi="Times New Roman" w:cs="Times New Roman"/>
          <w:sz w:val="28"/>
          <w:szCs w:val="28"/>
          <w:lang w:val="uk-UA"/>
        </w:rPr>
      </w:pPr>
    </w:p>
    <w:p w:rsidR="00E65518" w:rsidRDefault="00E65518" w:rsidP="00914500">
      <w:pPr>
        <w:spacing w:after="0"/>
        <w:ind w:right="1133" w:firstLine="709"/>
        <w:jc w:val="both"/>
        <w:rPr>
          <w:rFonts w:ascii="Times New Roman" w:hAnsi="Times New Roman" w:cs="Times New Roman"/>
          <w:sz w:val="28"/>
          <w:szCs w:val="28"/>
          <w:lang w:val="uk-UA"/>
        </w:rPr>
      </w:pPr>
    </w:p>
    <w:p w:rsidR="00E65518" w:rsidRDefault="00E65518" w:rsidP="00914500">
      <w:pPr>
        <w:spacing w:after="0"/>
        <w:ind w:right="1133" w:firstLine="709"/>
        <w:jc w:val="both"/>
        <w:rPr>
          <w:rFonts w:ascii="Times New Roman" w:hAnsi="Times New Roman" w:cs="Times New Roman"/>
          <w:sz w:val="28"/>
          <w:szCs w:val="28"/>
          <w:lang w:val="uk-UA"/>
        </w:rPr>
      </w:pPr>
    </w:p>
    <w:p w:rsidR="00E65518" w:rsidRDefault="00E65518" w:rsidP="00914500">
      <w:pPr>
        <w:spacing w:after="0"/>
        <w:ind w:right="1133" w:firstLine="709"/>
        <w:jc w:val="both"/>
        <w:rPr>
          <w:rFonts w:ascii="Times New Roman" w:hAnsi="Times New Roman" w:cs="Times New Roman"/>
          <w:sz w:val="28"/>
          <w:szCs w:val="28"/>
          <w:lang w:val="uk-UA"/>
        </w:rPr>
      </w:pPr>
    </w:p>
    <w:p w:rsidR="001F4963" w:rsidRPr="00E345CA" w:rsidRDefault="001F4963" w:rsidP="001F4963">
      <w:pPr>
        <w:pStyle w:val="Default"/>
        <w:rPr>
          <w:sz w:val="22"/>
          <w:szCs w:val="22"/>
          <w:lang w:val="uk-UA"/>
        </w:rPr>
      </w:pPr>
    </w:p>
    <w:p w:rsidR="001F4963" w:rsidRDefault="001F4963" w:rsidP="001F4963">
      <w:pPr>
        <w:pStyle w:val="Default"/>
        <w:ind w:firstLine="851"/>
        <w:jc w:val="center"/>
        <w:rPr>
          <w:b/>
          <w:bCs/>
          <w:color w:val="auto"/>
          <w:sz w:val="28"/>
          <w:szCs w:val="28"/>
          <w:lang w:val="uk-UA"/>
        </w:rPr>
      </w:pPr>
      <w:r w:rsidRPr="001F4963">
        <w:rPr>
          <w:b/>
          <w:bCs/>
          <w:color w:val="auto"/>
          <w:sz w:val="28"/>
          <w:szCs w:val="28"/>
        </w:rPr>
        <w:lastRenderedPageBreak/>
        <w:t>V. ВИМОГИ ДО НАЯВНОСТІ СИСТЕМИ ВНУТРІШНЬОГО ЗАБЕЗПЕЧЕННЯ ЯКОСТІ ОСВІТИ</w:t>
      </w:r>
    </w:p>
    <w:p w:rsidR="001F4963" w:rsidRPr="001F4963" w:rsidRDefault="001F4963" w:rsidP="001F4963">
      <w:pPr>
        <w:pStyle w:val="Default"/>
        <w:ind w:firstLine="851"/>
        <w:jc w:val="center"/>
        <w:rPr>
          <w:color w:val="auto"/>
          <w:sz w:val="28"/>
          <w:szCs w:val="28"/>
          <w:lang w:val="uk-UA"/>
        </w:rPr>
      </w:pPr>
    </w:p>
    <w:p w:rsidR="001F4963" w:rsidRPr="001F4963" w:rsidRDefault="001F4963" w:rsidP="001F4963">
      <w:pPr>
        <w:pStyle w:val="Default"/>
        <w:ind w:firstLine="851"/>
        <w:jc w:val="both"/>
        <w:rPr>
          <w:color w:val="auto"/>
          <w:sz w:val="28"/>
          <w:szCs w:val="28"/>
          <w:lang w:val="uk-UA"/>
        </w:rPr>
      </w:pPr>
      <w:r w:rsidRPr="001F4963">
        <w:rPr>
          <w:color w:val="auto"/>
          <w:sz w:val="28"/>
          <w:szCs w:val="28"/>
          <w:lang w:val="uk-UA"/>
        </w:rPr>
        <w:t xml:space="preserve">З метою реалізації системи забезпечення якості освіти </w:t>
      </w:r>
      <w:r w:rsidR="00C83CDC">
        <w:rPr>
          <w:color w:val="auto"/>
          <w:sz w:val="28"/>
          <w:szCs w:val="28"/>
          <w:lang w:val="uk-UA"/>
        </w:rPr>
        <w:t>в Новобузькому коледжі Миколаївського національного аграрного університету</w:t>
      </w:r>
      <w:r w:rsidRPr="001F4963">
        <w:rPr>
          <w:color w:val="auto"/>
          <w:sz w:val="28"/>
          <w:szCs w:val="28"/>
          <w:lang w:val="uk-UA"/>
        </w:rPr>
        <w:t xml:space="preserve"> визначено такі принципи: індивідуальність, диференційованість, об’єктивність, інформативність, публічність, відкритість, єдність вимог, інноваційність, комплексність, прозорість. </w:t>
      </w:r>
    </w:p>
    <w:p w:rsidR="001F4963" w:rsidRPr="00153FE7" w:rsidRDefault="001F4963" w:rsidP="001F4963">
      <w:pPr>
        <w:pStyle w:val="Default"/>
        <w:ind w:firstLine="851"/>
        <w:jc w:val="both"/>
        <w:rPr>
          <w:color w:val="auto"/>
          <w:sz w:val="28"/>
          <w:szCs w:val="28"/>
          <w:lang w:val="uk-UA"/>
        </w:rPr>
      </w:pPr>
      <w:r w:rsidRPr="00153FE7">
        <w:rPr>
          <w:color w:val="auto"/>
          <w:sz w:val="28"/>
          <w:szCs w:val="28"/>
          <w:lang w:val="uk-UA"/>
        </w:rPr>
        <w:t xml:space="preserve">Зазначені принципи застосовуються при проведенні процедур, що сприяють забезпеченню якості фахової передвищої освіти, а саме: планування, моніторинг, оцінювання, аналіз, контроль, коригування, оприлюднення. </w:t>
      </w:r>
    </w:p>
    <w:p w:rsidR="001F4963" w:rsidRPr="00FF007A" w:rsidRDefault="001F4963" w:rsidP="001F4963">
      <w:pPr>
        <w:pStyle w:val="Default"/>
        <w:ind w:firstLine="851"/>
        <w:jc w:val="both"/>
        <w:rPr>
          <w:color w:val="auto"/>
          <w:sz w:val="28"/>
          <w:szCs w:val="28"/>
          <w:lang w:val="uk-UA"/>
        </w:rPr>
      </w:pPr>
      <w:r w:rsidRPr="001F4963">
        <w:rPr>
          <w:color w:val="auto"/>
          <w:sz w:val="28"/>
          <w:szCs w:val="28"/>
        </w:rPr>
        <w:t>Забезпечення якості освіти в коледжі, зокрема з дисциплін, які викладаються за спеціальністю</w:t>
      </w:r>
      <w:r w:rsidR="00FF007A">
        <w:rPr>
          <w:color w:val="auto"/>
          <w:sz w:val="28"/>
          <w:szCs w:val="28"/>
          <w:lang w:val="uk-UA"/>
        </w:rPr>
        <w:t xml:space="preserve"> </w:t>
      </w:r>
      <w:r w:rsidRPr="00FF007A">
        <w:rPr>
          <w:color w:val="auto"/>
          <w:sz w:val="28"/>
          <w:szCs w:val="28"/>
          <w:lang w:val="uk-UA"/>
        </w:rPr>
        <w:t xml:space="preserve">208 «Агроінженерія», досягається шляхом раціонального розподілу відповідальності між структурними підрозділами (відділеннями коледжу) та посадовими особами (заступником директора з навчальної роботи, завідувачами відділень, завідувачем навчально-виробничою практикою, методистом коледжу, головами циклових комісій).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Внутрішня система забезпечення якості освіти в </w:t>
      </w:r>
      <w:r w:rsidR="00FF007A">
        <w:rPr>
          <w:color w:val="auto"/>
          <w:sz w:val="28"/>
          <w:szCs w:val="28"/>
          <w:lang w:val="uk-UA"/>
        </w:rPr>
        <w:t>Новобузькому коледжі Миколаївського національного аграрного університету</w:t>
      </w:r>
      <w:r w:rsidRPr="001F4963">
        <w:rPr>
          <w:color w:val="auto"/>
          <w:sz w:val="28"/>
          <w:szCs w:val="28"/>
        </w:rPr>
        <w:t xml:space="preserve"> регламентується наступними документами: </w:t>
      </w:r>
    </w:p>
    <w:p w:rsidR="001F4963" w:rsidRPr="001F4963" w:rsidRDefault="001F4963" w:rsidP="001F4963">
      <w:pPr>
        <w:pStyle w:val="Default"/>
        <w:ind w:firstLine="851"/>
        <w:jc w:val="both"/>
        <w:rPr>
          <w:color w:val="auto"/>
          <w:sz w:val="28"/>
          <w:szCs w:val="28"/>
        </w:rPr>
      </w:pPr>
      <w:r w:rsidRPr="001F4963">
        <w:rPr>
          <w:color w:val="auto"/>
          <w:sz w:val="28"/>
          <w:szCs w:val="28"/>
        </w:rPr>
        <w:t>- Закон України</w:t>
      </w:r>
      <w:proofErr w:type="gramStart"/>
      <w:r w:rsidRPr="001F4963">
        <w:rPr>
          <w:color w:val="auto"/>
          <w:sz w:val="28"/>
          <w:szCs w:val="28"/>
        </w:rPr>
        <w:t xml:space="preserve"> ,,</w:t>
      </w:r>
      <w:proofErr w:type="gramEnd"/>
      <w:r w:rsidRPr="001F4963">
        <w:rPr>
          <w:color w:val="auto"/>
          <w:sz w:val="28"/>
          <w:szCs w:val="28"/>
        </w:rPr>
        <w:t xml:space="preserve">Про освіту,, ; </w:t>
      </w:r>
    </w:p>
    <w:p w:rsidR="001F4963" w:rsidRPr="001F4963" w:rsidRDefault="001F4963" w:rsidP="001F4963">
      <w:pPr>
        <w:pStyle w:val="Default"/>
        <w:ind w:firstLine="851"/>
        <w:jc w:val="both"/>
        <w:rPr>
          <w:color w:val="auto"/>
          <w:sz w:val="28"/>
          <w:szCs w:val="28"/>
        </w:rPr>
      </w:pPr>
      <w:r w:rsidRPr="001F4963">
        <w:rPr>
          <w:color w:val="auto"/>
          <w:sz w:val="28"/>
          <w:szCs w:val="28"/>
        </w:rPr>
        <w:t>- Закон України</w:t>
      </w:r>
      <w:proofErr w:type="gramStart"/>
      <w:r w:rsidRPr="001F4963">
        <w:rPr>
          <w:color w:val="auto"/>
          <w:sz w:val="28"/>
          <w:szCs w:val="28"/>
        </w:rPr>
        <w:t xml:space="preserve"> ,,</w:t>
      </w:r>
      <w:proofErr w:type="gramEnd"/>
      <w:r w:rsidRPr="001F4963">
        <w:rPr>
          <w:color w:val="auto"/>
          <w:sz w:val="28"/>
          <w:szCs w:val="28"/>
        </w:rPr>
        <w:t xml:space="preserve">Про фахову передвищу освіту,, ;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Положення про ведення журналу навчальних груп;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Положення про організацію та контроль самостійної роботи студентів;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Положення про проміжний та семестровий контроль;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Положення про систему внутрішнього забезпечення якості освіти;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Положення про екзаменаційну комісію.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Положення про організацію освітнього процесу;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Положення про курсове та дипломе проектування; </w:t>
      </w:r>
    </w:p>
    <w:p w:rsidR="001F4963" w:rsidRPr="001F4963" w:rsidRDefault="001F4963" w:rsidP="00FF007A">
      <w:pPr>
        <w:pStyle w:val="Default"/>
        <w:ind w:firstLine="851"/>
        <w:jc w:val="both"/>
        <w:rPr>
          <w:color w:val="auto"/>
          <w:sz w:val="28"/>
          <w:szCs w:val="28"/>
        </w:rPr>
      </w:pPr>
      <w:r w:rsidRPr="001F4963">
        <w:rPr>
          <w:color w:val="auto"/>
          <w:sz w:val="28"/>
          <w:szCs w:val="28"/>
        </w:rPr>
        <w:t xml:space="preserve">Крім цього, щорічно розробляється план контрольних заходів з метою дотримання стандартів освіти. Він охоплює всі етапи освітнього процесу, починаючи від планування викладання дисциплін до проведення підсумкової чи державної атестації.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На початку кожного навчального року відбувається перевірка відповідності робочих навчальних програм типовим, а також оновлення навчально-методичних комплексів дисциплін із врахуванням сучасного стану розвитку науки, суспільно-економічних відносин, технічних засобів тощо. Протягом семестру відбувається перевірка проведення занять викладачами.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Важливою складовою внутрішньої системи контролю є контроль якості результатів навчання, який дає змогу виявити відхилення між очікуваними показниками та отриманими результатами через зворотний зв'язок, а також виконує мотиваційно-стимулюючу функцію.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Контроль якості результатів навчання здійснюють на таких рівнях: коледжу загалом (директорський контроль), циклової комісії, викладача.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Аналіз результатів навчання студентів на відділеннях проводиться завідувачами відділень і кураторами академічних груп. </w:t>
      </w:r>
    </w:p>
    <w:p w:rsidR="001F4963" w:rsidRPr="001F4963" w:rsidRDefault="001F4963" w:rsidP="001F4963">
      <w:pPr>
        <w:pStyle w:val="Default"/>
        <w:ind w:firstLine="851"/>
        <w:jc w:val="both"/>
        <w:rPr>
          <w:color w:val="auto"/>
          <w:sz w:val="28"/>
          <w:szCs w:val="28"/>
        </w:rPr>
      </w:pPr>
      <w:r w:rsidRPr="001F4963">
        <w:rPr>
          <w:color w:val="auto"/>
          <w:sz w:val="28"/>
          <w:szCs w:val="28"/>
        </w:rPr>
        <w:lastRenderedPageBreak/>
        <w:t xml:space="preserve">До обов'язкових контрольних перевірок відносяться директорські контрольні роботи.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Система внутрішнього забезпечення якості фахової передвищої освіти у Коледжі відповідно до Положення про систему внутрішнього забезпечення якості освіти передбачає здійснення таких процедур і заходів: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здійснення моніторингу та періодичного перегляду освітніх програм;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щорічне оцінювання здобувачів вищої освіти, педагогічних працівників Коледжу та систематичне оприлюднення результатів таких оцінювань на офіційному веб-сайті навчального закладу </w:t>
      </w:r>
      <w:r w:rsidR="00FF007A" w:rsidRPr="00FF007A">
        <w:rPr>
          <w:sz w:val="28"/>
          <w:szCs w:val="28"/>
        </w:rPr>
        <w:t>(</w:t>
      </w:r>
      <w:r w:rsidR="00FF007A" w:rsidRPr="00FF007A">
        <w:rPr>
          <w:rFonts w:eastAsia="Calibri"/>
          <w:color w:val="auto"/>
          <w:spacing w:val="-4"/>
          <w:sz w:val="28"/>
          <w:szCs w:val="28"/>
          <w:lang w:val="en-US"/>
        </w:rPr>
        <w:t>www</w:t>
      </w:r>
      <w:r w:rsidR="00FF007A" w:rsidRPr="00FF007A">
        <w:rPr>
          <w:rFonts w:eastAsia="Calibri"/>
          <w:color w:val="auto"/>
          <w:spacing w:val="-4"/>
          <w:sz w:val="28"/>
          <w:szCs w:val="28"/>
        </w:rPr>
        <w:t>.</w:t>
      </w:r>
      <w:r w:rsidR="00FF007A" w:rsidRPr="00FF007A">
        <w:rPr>
          <w:rFonts w:eastAsia="Calibri"/>
          <w:color w:val="auto"/>
          <w:spacing w:val="-4"/>
          <w:sz w:val="28"/>
          <w:szCs w:val="28"/>
          <w:lang w:val="en-US"/>
        </w:rPr>
        <w:t>nbugkmdau</w:t>
      </w:r>
      <w:r w:rsidR="00FF007A" w:rsidRPr="00FF007A">
        <w:rPr>
          <w:rFonts w:eastAsia="Calibri"/>
          <w:color w:val="auto"/>
          <w:spacing w:val="-4"/>
          <w:sz w:val="28"/>
          <w:szCs w:val="28"/>
        </w:rPr>
        <w:t>.</w:t>
      </w:r>
      <w:r w:rsidR="00FF007A" w:rsidRPr="00FF007A">
        <w:rPr>
          <w:rFonts w:eastAsia="Calibri"/>
          <w:color w:val="auto"/>
          <w:spacing w:val="-4"/>
          <w:sz w:val="28"/>
          <w:szCs w:val="28"/>
          <w:lang w:val="en-US"/>
        </w:rPr>
        <w:t>mk</w:t>
      </w:r>
      <w:r w:rsidR="00FF007A" w:rsidRPr="00FF007A">
        <w:rPr>
          <w:rFonts w:eastAsia="Calibri"/>
          <w:color w:val="auto"/>
          <w:spacing w:val="-4"/>
          <w:sz w:val="28"/>
          <w:szCs w:val="28"/>
        </w:rPr>
        <w:t>.</w:t>
      </w:r>
      <w:r w:rsidR="00FF007A" w:rsidRPr="00FF007A">
        <w:rPr>
          <w:rFonts w:eastAsia="Calibri"/>
          <w:color w:val="auto"/>
          <w:spacing w:val="-4"/>
          <w:sz w:val="28"/>
          <w:szCs w:val="28"/>
          <w:lang w:val="en-US"/>
        </w:rPr>
        <w:t>ua</w:t>
      </w:r>
      <w:r w:rsidR="00FF007A">
        <w:rPr>
          <w:sz w:val="28"/>
          <w:szCs w:val="28"/>
        </w:rPr>
        <w:t>)</w:t>
      </w:r>
      <w:r w:rsidRPr="001F4963">
        <w:rPr>
          <w:color w:val="auto"/>
          <w:sz w:val="28"/>
          <w:szCs w:val="28"/>
        </w:rPr>
        <w:t xml:space="preserve">, на інформаційних стендах та в будь-який інший спосіб;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 </w:t>
      </w:r>
    </w:p>
    <w:p w:rsidR="00FF007A" w:rsidRDefault="001F4963" w:rsidP="00FF007A">
      <w:pPr>
        <w:pStyle w:val="Default"/>
        <w:ind w:firstLine="851"/>
        <w:jc w:val="both"/>
        <w:rPr>
          <w:color w:val="auto"/>
          <w:sz w:val="28"/>
          <w:szCs w:val="28"/>
          <w:lang w:val="uk-UA"/>
        </w:rPr>
      </w:pPr>
      <w:r w:rsidRPr="001F4963">
        <w:rPr>
          <w:color w:val="auto"/>
          <w:sz w:val="28"/>
          <w:szCs w:val="28"/>
        </w:rPr>
        <w:t>- забезпечення наявності інформаційних систем для ефективного управління освітнім процесом;</w:t>
      </w:r>
    </w:p>
    <w:p w:rsidR="001F4963" w:rsidRPr="00FF007A" w:rsidRDefault="001F4963" w:rsidP="00FF007A">
      <w:pPr>
        <w:pStyle w:val="Default"/>
        <w:ind w:firstLine="851"/>
        <w:jc w:val="both"/>
        <w:rPr>
          <w:color w:val="auto"/>
          <w:sz w:val="28"/>
          <w:szCs w:val="28"/>
          <w:lang w:val="uk-UA"/>
        </w:rPr>
      </w:pPr>
      <w:r w:rsidRPr="00FF007A">
        <w:rPr>
          <w:color w:val="auto"/>
          <w:sz w:val="28"/>
          <w:szCs w:val="28"/>
          <w:lang w:val="uk-UA"/>
        </w:rPr>
        <w:t xml:space="preserve">- забезпечення публічності інформації про освітні програми, ступені освіти та кваліфікації; </w:t>
      </w:r>
    </w:p>
    <w:p w:rsidR="001F4963" w:rsidRPr="00153FE7" w:rsidRDefault="001F4963" w:rsidP="001F4963">
      <w:pPr>
        <w:pStyle w:val="Default"/>
        <w:ind w:firstLine="851"/>
        <w:jc w:val="both"/>
        <w:rPr>
          <w:color w:val="auto"/>
          <w:sz w:val="28"/>
          <w:szCs w:val="28"/>
          <w:lang w:val="uk-UA"/>
        </w:rPr>
      </w:pPr>
      <w:r w:rsidRPr="00153FE7">
        <w:rPr>
          <w:color w:val="auto"/>
          <w:sz w:val="28"/>
          <w:szCs w:val="28"/>
          <w:lang w:val="uk-UA"/>
        </w:rPr>
        <w:t xml:space="preserve">- забезпечення ефективної системи запобігання та виявлення академічного плагіату у працях педагогічних працівників і здобувачів освіти;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контроль за матеріально-технічним забезпеченням (вимоги до матеріально-технічного забезпечення, атестація навчальних лабораторій);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контроль за кадровим забезпеченням (система відбору педагогічних працівників; рейтингове оцінювання роботи педагогічних працівників; підвищення кваліфікації та стажування педагогічних працівників);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контроль за навчально-методичним забезпеченням (вимоги до навчально-методичного забезпечення; підготовка та оновлення навчально-методичних комплексів дисциплін; підготовка тестових завдань);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контроль за якістю проведення навчальних занять (контроль за якістю лекцій, практичних, семінарських та лабораторних занять; контроль за якістю практичного навчання здобувачів вищої освіти; контроль за якістю самостійної роботи);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контроль за якістю знань здобувачів фахової передвищої освіти (поточний контроль знань, проміжна та семестрова атестації, директорський контроль знань, контроль за відвідуванням занять та виконанням програм навчальних дисциплін, анкетування, атестація здобувачів освіти).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Система підвищення кваліфікації педагогічних працівників розробляється у відповідності до діючої нормативної бази та будується на наступних принципах: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обов’язковості та періодичності проходження стажування і підвищення кваліфікації;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прозорості процедур організації стажування та підвищення кваліфікації;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моніторингу відповідності змісту програм підвищення кваліфікації задачам професійного діяльності; </w:t>
      </w:r>
    </w:p>
    <w:p w:rsidR="00FF007A" w:rsidRDefault="001F4963" w:rsidP="00FF007A">
      <w:pPr>
        <w:pStyle w:val="Default"/>
        <w:ind w:firstLine="851"/>
        <w:jc w:val="both"/>
        <w:rPr>
          <w:color w:val="auto"/>
          <w:sz w:val="28"/>
          <w:szCs w:val="28"/>
          <w:lang w:val="uk-UA"/>
        </w:rPr>
      </w:pPr>
      <w:r w:rsidRPr="001F4963">
        <w:rPr>
          <w:color w:val="auto"/>
          <w:sz w:val="28"/>
          <w:szCs w:val="28"/>
        </w:rPr>
        <w:t xml:space="preserve">- обов’язковості впровадження результатів підвищення кваліфікації педагогічну діяльність; </w:t>
      </w:r>
    </w:p>
    <w:p w:rsidR="001F4963" w:rsidRPr="001F4963" w:rsidRDefault="001F4963" w:rsidP="00FF007A">
      <w:pPr>
        <w:pStyle w:val="Default"/>
        <w:ind w:firstLine="851"/>
        <w:jc w:val="both"/>
        <w:rPr>
          <w:color w:val="auto"/>
          <w:sz w:val="28"/>
          <w:szCs w:val="28"/>
        </w:rPr>
      </w:pPr>
      <w:r w:rsidRPr="001F4963">
        <w:rPr>
          <w:color w:val="auto"/>
          <w:sz w:val="28"/>
          <w:szCs w:val="28"/>
        </w:rPr>
        <w:t xml:space="preserve">- оприлюднення результатів стажування та підвищення кваліфікації.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З метою управління освітніми процесами розроблено ефективну політику в сфері інформаційного менеджменту та відповідну інтегровану інформаційну система </w:t>
      </w:r>
      <w:r w:rsidRPr="001F4963">
        <w:rPr>
          <w:color w:val="auto"/>
          <w:sz w:val="28"/>
          <w:szCs w:val="28"/>
        </w:rPr>
        <w:lastRenderedPageBreak/>
        <w:t xml:space="preserve">управління освітнім процесом. Дана система передбачає автоматизацію основних функцій управління освітнім процесом, зокрема: забезпечення проведення вступної компанії, планування та організація навчального процесу; доступ до навчальних ресурсів, розміщених в електронній бібліотеці, на сайті Коледжу </w:t>
      </w:r>
      <w:r w:rsidR="00FF007A" w:rsidRPr="00FF007A">
        <w:rPr>
          <w:sz w:val="28"/>
          <w:szCs w:val="28"/>
        </w:rPr>
        <w:t>(</w:t>
      </w:r>
      <w:r w:rsidR="00FF007A" w:rsidRPr="00FF007A">
        <w:rPr>
          <w:rFonts w:eastAsia="Calibri"/>
          <w:color w:val="auto"/>
          <w:spacing w:val="-4"/>
          <w:sz w:val="28"/>
          <w:szCs w:val="28"/>
          <w:lang w:val="en-US"/>
        </w:rPr>
        <w:t>www</w:t>
      </w:r>
      <w:r w:rsidR="00FF007A" w:rsidRPr="00FF007A">
        <w:rPr>
          <w:rFonts w:eastAsia="Calibri"/>
          <w:color w:val="auto"/>
          <w:spacing w:val="-4"/>
          <w:sz w:val="28"/>
          <w:szCs w:val="28"/>
        </w:rPr>
        <w:t>.</w:t>
      </w:r>
      <w:r w:rsidR="00FF007A" w:rsidRPr="00FF007A">
        <w:rPr>
          <w:rFonts w:eastAsia="Calibri"/>
          <w:color w:val="auto"/>
          <w:spacing w:val="-4"/>
          <w:sz w:val="28"/>
          <w:szCs w:val="28"/>
          <w:lang w:val="en-US"/>
        </w:rPr>
        <w:t>nbugkmdau</w:t>
      </w:r>
      <w:r w:rsidR="00FF007A" w:rsidRPr="00FF007A">
        <w:rPr>
          <w:rFonts w:eastAsia="Calibri"/>
          <w:color w:val="auto"/>
          <w:spacing w:val="-4"/>
          <w:sz w:val="28"/>
          <w:szCs w:val="28"/>
        </w:rPr>
        <w:t>.</w:t>
      </w:r>
      <w:r w:rsidR="00FF007A" w:rsidRPr="00FF007A">
        <w:rPr>
          <w:rFonts w:eastAsia="Calibri"/>
          <w:color w:val="auto"/>
          <w:spacing w:val="-4"/>
          <w:sz w:val="28"/>
          <w:szCs w:val="28"/>
          <w:lang w:val="en-US"/>
        </w:rPr>
        <w:t>mk</w:t>
      </w:r>
      <w:r w:rsidR="00FF007A" w:rsidRPr="00FF007A">
        <w:rPr>
          <w:rFonts w:eastAsia="Calibri"/>
          <w:color w:val="auto"/>
          <w:spacing w:val="-4"/>
          <w:sz w:val="28"/>
          <w:szCs w:val="28"/>
        </w:rPr>
        <w:t>.</w:t>
      </w:r>
      <w:r w:rsidR="00FF007A" w:rsidRPr="00FF007A">
        <w:rPr>
          <w:rFonts w:eastAsia="Calibri"/>
          <w:color w:val="auto"/>
          <w:spacing w:val="-4"/>
          <w:sz w:val="28"/>
          <w:szCs w:val="28"/>
          <w:lang w:val="en-US"/>
        </w:rPr>
        <w:t>ua</w:t>
      </w:r>
      <w:r w:rsidR="00FF007A" w:rsidRPr="00FF007A">
        <w:rPr>
          <w:sz w:val="28"/>
          <w:szCs w:val="28"/>
        </w:rPr>
        <w:t>)</w:t>
      </w:r>
      <w:r w:rsidRPr="001F4963">
        <w:rPr>
          <w:color w:val="auto"/>
          <w:sz w:val="28"/>
          <w:szCs w:val="28"/>
        </w:rPr>
        <w:t xml:space="preserve">та ін. </w:t>
      </w:r>
    </w:p>
    <w:p w:rsidR="001F4963" w:rsidRPr="001F4963" w:rsidRDefault="001F4963" w:rsidP="001F4963">
      <w:pPr>
        <w:pStyle w:val="Default"/>
        <w:ind w:firstLine="851"/>
        <w:jc w:val="both"/>
        <w:rPr>
          <w:color w:val="auto"/>
          <w:sz w:val="28"/>
          <w:szCs w:val="28"/>
        </w:rPr>
      </w:pPr>
      <w:r w:rsidRPr="001F4963">
        <w:rPr>
          <w:color w:val="auto"/>
          <w:sz w:val="28"/>
          <w:szCs w:val="28"/>
        </w:rPr>
        <w:t>Система забезпечення дотримання академічної доброчесності учасниками освітнього процесу, сформована у «</w:t>
      </w:r>
      <w:r w:rsidR="00FF007A">
        <w:rPr>
          <w:color w:val="auto"/>
          <w:sz w:val="28"/>
          <w:szCs w:val="28"/>
          <w:lang w:val="uk-UA"/>
        </w:rPr>
        <w:t>Новобузькому коледжі Миколаївського національного аграрного університету</w:t>
      </w:r>
      <w:r w:rsidRPr="001F4963">
        <w:rPr>
          <w:color w:val="auto"/>
          <w:sz w:val="28"/>
          <w:szCs w:val="28"/>
        </w:rPr>
        <w:t xml:space="preserve">», базується на таких принципах: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дотримання загальноприйнятих принципів моралі;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демонстрація поваги до Конституції і законів України і дотримання їхніх норм;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повага до всіх учасників освітнього процесу незалежно від їхнього світогляду, соціального стану, релігійної та національної приналежності;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дотримання норм законодавства про авторське право;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посилання на джерела інформації у разі запозичень ідей, тверджень, відомостей;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самостійне виконання індивідуальних завдань.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У випадку порушення принципів академічної доброчесності відповідні особи притягуються до відповідальності відповідно до законодавства та діючих у навчальному закладі положень та норм. </w:t>
      </w:r>
    </w:p>
    <w:p w:rsidR="001F4963" w:rsidRPr="001F4963" w:rsidRDefault="001F4963" w:rsidP="00FF007A">
      <w:pPr>
        <w:pStyle w:val="Default"/>
        <w:ind w:firstLine="851"/>
        <w:jc w:val="both"/>
        <w:rPr>
          <w:color w:val="auto"/>
          <w:sz w:val="28"/>
          <w:szCs w:val="28"/>
        </w:rPr>
      </w:pPr>
      <w:r w:rsidRPr="001F4963">
        <w:rPr>
          <w:color w:val="auto"/>
          <w:sz w:val="28"/>
          <w:szCs w:val="28"/>
        </w:rPr>
        <w:t xml:space="preserve">Здійснюється моніторинг і періодичний перегляд освітньо-професійної програми з метою забезпечення їх відповідності потребам студентів і суспільства. Моніторинг спрямований на безперервне вдосконалення програми. Регулярний моніторинг, перегляд і оновлення освітньо-професійної програми мають на меті гарантувати відповідний рівень надання освітніх послуг, а також створює сприятливе й ефективне навчальне середовище для здобувачів фахової передвищої освіти. Це передбачає оцінювання: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змісту програми в контексті останніх досліджень у сфері обліку і оподаткування, гарантуючи відповідність програми сучасним вимогам;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потреб суспільства, що змінюються;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навчального навантаження здобувачів фахової передвищої освіти, їх досягнень і результатів завершення освітньо-професійної програми;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ефективності процедур оцінювання студентів;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очікувань, потреб і задоволеності здобувачів фахової передвищої освіти змістом та процесом навчання; </w:t>
      </w:r>
    </w:p>
    <w:p w:rsidR="001F4963" w:rsidRPr="001F4963" w:rsidRDefault="001F4963" w:rsidP="001F4963">
      <w:pPr>
        <w:pStyle w:val="Default"/>
        <w:ind w:firstLine="851"/>
        <w:jc w:val="both"/>
        <w:rPr>
          <w:color w:val="auto"/>
          <w:sz w:val="28"/>
          <w:szCs w:val="28"/>
        </w:rPr>
      </w:pPr>
      <w:r w:rsidRPr="001F4963">
        <w:rPr>
          <w:color w:val="auto"/>
          <w:sz w:val="28"/>
          <w:szCs w:val="28"/>
        </w:rPr>
        <w:t xml:space="preserve">- навчального середовища відповідності меті і змісту програми. </w:t>
      </w:r>
    </w:p>
    <w:p w:rsidR="00E65518" w:rsidRDefault="001F4963" w:rsidP="00FF007A">
      <w:pPr>
        <w:spacing w:after="0" w:line="240" w:lineRule="auto"/>
        <w:ind w:right="-1" w:firstLine="851"/>
        <w:jc w:val="both"/>
        <w:rPr>
          <w:rFonts w:ascii="Times New Roman" w:hAnsi="Times New Roman" w:cs="Times New Roman"/>
          <w:sz w:val="28"/>
          <w:szCs w:val="28"/>
          <w:lang w:val="uk-UA"/>
        </w:rPr>
      </w:pPr>
      <w:r w:rsidRPr="001F4963">
        <w:rPr>
          <w:rFonts w:ascii="Times New Roman" w:hAnsi="Times New Roman" w:cs="Times New Roman"/>
          <w:sz w:val="28"/>
          <w:szCs w:val="28"/>
        </w:rPr>
        <w:t>Освітньо-професійну програму регулярно переглядають і оновлюють, залучаючи до цього процесу роботодавців. Оприлюднення освітньо-професійної програми за спеціальністю 208 «Агроінжженерія» здійснюється на офіційному сайті «</w:t>
      </w:r>
      <w:r w:rsidR="00FF007A">
        <w:rPr>
          <w:rFonts w:ascii="Times New Roman" w:hAnsi="Times New Roman" w:cs="Times New Roman"/>
          <w:sz w:val="28"/>
          <w:szCs w:val="28"/>
          <w:lang w:val="uk-UA"/>
        </w:rPr>
        <w:t>Новобузький коледж Миколаївського національного аграрного університету</w:t>
      </w:r>
      <w:r w:rsidRPr="001F4963">
        <w:rPr>
          <w:rFonts w:ascii="Times New Roman" w:hAnsi="Times New Roman" w:cs="Times New Roman"/>
          <w:sz w:val="28"/>
          <w:szCs w:val="28"/>
        </w:rPr>
        <w:t xml:space="preserve">» </w:t>
      </w:r>
      <w:r w:rsidRPr="00FF007A">
        <w:rPr>
          <w:rFonts w:ascii="Times New Roman" w:hAnsi="Times New Roman" w:cs="Times New Roman"/>
          <w:sz w:val="28"/>
          <w:szCs w:val="28"/>
        </w:rPr>
        <w:t>(</w:t>
      </w:r>
      <w:hyperlink r:id="rId8" w:history="1">
        <w:r w:rsidR="00FF007A" w:rsidRPr="00223254">
          <w:rPr>
            <w:rStyle w:val="a5"/>
            <w:rFonts w:ascii="Times New Roman" w:eastAsia="Calibri" w:hAnsi="Times New Roman" w:cs="Times New Roman"/>
            <w:spacing w:val="-4"/>
            <w:sz w:val="28"/>
            <w:szCs w:val="28"/>
            <w:lang w:val="en-US"/>
          </w:rPr>
          <w:t>www</w:t>
        </w:r>
        <w:r w:rsidR="00FF007A" w:rsidRPr="00223254">
          <w:rPr>
            <w:rStyle w:val="a5"/>
            <w:rFonts w:ascii="Times New Roman" w:eastAsia="Calibri" w:hAnsi="Times New Roman" w:cs="Times New Roman"/>
            <w:spacing w:val="-4"/>
            <w:sz w:val="28"/>
            <w:szCs w:val="28"/>
          </w:rPr>
          <w:t>.</w:t>
        </w:r>
        <w:r w:rsidR="00FF007A" w:rsidRPr="00223254">
          <w:rPr>
            <w:rStyle w:val="a5"/>
            <w:rFonts w:ascii="Times New Roman" w:eastAsia="Calibri" w:hAnsi="Times New Roman" w:cs="Times New Roman"/>
            <w:spacing w:val="-4"/>
            <w:sz w:val="28"/>
            <w:szCs w:val="28"/>
            <w:lang w:val="en-US"/>
          </w:rPr>
          <w:t>nbugkmdau</w:t>
        </w:r>
        <w:r w:rsidR="00FF007A" w:rsidRPr="00223254">
          <w:rPr>
            <w:rStyle w:val="a5"/>
            <w:rFonts w:ascii="Times New Roman" w:eastAsia="Calibri" w:hAnsi="Times New Roman" w:cs="Times New Roman"/>
            <w:spacing w:val="-4"/>
            <w:sz w:val="28"/>
            <w:szCs w:val="28"/>
          </w:rPr>
          <w:t>.</w:t>
        </w:r>
        <w:r w:rsidR="00FF007A" w:rsidRPr="00223254">
          <w:rPr>
            <w:rStyle w:val="a5"/>
            <w:rFonts w:ascii="Times New Roman" w:eastAsia="Calibri" w:hAnsi="Times New Roman" w:cs="Times New Roman"/>
            <w:spacing w:val="-4"/>
            <w:sz w:val="28"/>
            <w:szCs w:val="28"/>
            <w:lang w:val="en-US"/>
          </w:rPr>
          <w:t>mk</w:t>
        </w:r>
        <w:r w:rsidR="00FF007A" w:rsidRPr="00223254">
          <w:rPr>
            <w:rStyle w:val="a5"/>
            <w:rFonts w:ascii="Times New Roman" w:eastAsia="Calibri" w:hAnsi="Times New Roman" w:cs="Times New Roman"/>
            <w:spacing w:val="-4"/>
            <w:sz w:val="28"/>
            <w:szCs w:val="28"/>
          </w:rPr>
          <w:t>.</w:t>
        </w:r>
        <w:r w:rsidR="00FF007A" w:rsidRPr="00223254">
          <w:rPr>
            <w:rStyle w:val="a5"/>
            <w:rFonts w:ascii="Times New Roman" w:eastAsia="Calibri" w:hAnsi="Times New Roman" w:cs="Times New Roman"/>
            <w:spacing w:val="-4"/>
            <w:sz w:val="28"/>
            <w:szCs w:val="28"/>
            <w:lang w:val="en-US"/>
          </w:rPr>
          <w:t>ua</w:t>
        </w:r>
      </w:hyperlink>
      <w:r w:rsidRPr="00FF007A">
        <w:rPr>
          <w:rFonts w:ascii="Times New Roman" w:hAnsi="Times New Roman" w:cs="Times New Roman"/>
          <w:sz w:val="28"/>
          <w:szCs w:val="28"/>
        </w:rPr>
        <w:t>).</w:t>
      </w:r>
    </w:p>
    <w:p w:rsidR="00FF007A" w:rsidRDefault="00FF007A" w:rsidP="00FF007A">
      <w:pPr>
        <w:spacing w:after="0" w:line="240" w:lineRule="auto"/>
        <w:ind w:right="-1" w:firstLine="851"/>
        <w:jc w:val="both"/>
        <w:rPr>
          <w:rFonts w:ascii="Times New Roman" w:hAnsi="Times New Roman" w:cs="Times New Roman"/>
          <w:sz w:val="28"/>
          <w:szCs w:val="28"/>
          <w:lang w:val="uk-UA"/>
        </w:rPr>
      </w:pPr>
    </w:p>
    <w:p w:rsidR="00FF007A" w:rsidRDefault="00FF007A" w:rsidP="00FF007A">
      <w:pPr>
        <w:spacing w:after="0" w:line="240" w:lineRule="auto"/>
        <w:ind w:right="-1" w:firstLine="851"/>
        <w:jc w:val="both"/>
        <w:rPr>
          <w:rFonts w:ascii="Times New Roman" w:hAnsi="Times New Roman" w:cs="Times New Roman"/>
          <w:sz w:val="28"/>
          <w:szCs w:val="28"/>
          <w:lang w:val="uk-UA"/>
        </w:rPr>
      </w:pPr>
    </w:p>
    <w:p w:rsidR="00FF007A" w:rsidRDefault="00FF007A" w:rsidP="00FF007A">
      <w:pPr>
        <w:spacing w:after="0" w:line="240" w:lineRule="auto"/>
        <w:ind w:right="-1" w:firstLine="851"/>
        <w:jc w:val="both"/>
        <w:rPr>
          <w:rFonts w:ascii="Times New Roman" w:hAnsi="Times New Roman" w:cs="Times New Roman"/>
          <w:sz w:val="28"/>
          <w:szCs w:val="28"/>
          <w:lang w:val="uk-UA"/>
        </w:rPr>
      </w:pPr>
    </w:p>
    <w:p w:rsidR="00FF007A" w:rsidRDefault="00FF007A" w:rsidP="00FF007A">
      <w:pPr>
        <w:spacing w:after="0" w:line="240" w:lineRule="auto"/>
        <w:ind w:right="-1" w:firstLine="851"/>
        <w:jc w:val="both"/>
        <w:rPr>
          <w:rFonts w:ascii="Times New Roman" w:hAnsi="Times New Roman" w:cs="Times New Roman"/>
          <w:sz w:val="28"/>
          <w:szCs w:val="28"/>
          <w:lang w:val="uk-UA"/>
        </w:rPr>
      </w:pPr>
    </w:p>
    <w:p w:rsidR="00153FE7" w:rsidRDefault="00FF007A" w:rsidP="00153FE7">
      <w:pPr>
        <w:pStyle w:val="Default"/>
        <w:jc w:val="center"/>
        <w:rPr>
          <w:b/>
          <w:bCs/>
          <w:sz w:val="28"/>
          <w:szCs w:val="28"/>
        </w:rPr>
      </w:pPr>
      <w:r w:rsidRPr="00FF007A">
        <w:rPr>
          <w:b/>
          <w:bCs/>
          <w:sz w:val="28"/>
          <w:szCs w:val="28"/>
        </w:rPr>
        <w:lastRenderedPageBreak/>
        <w:t>Критерії оцінювання знань, вмінь, компетентностей</w:t>
      </w:r>
      <w:r w:rsidR="00153FE7">
        <w:rPr>
          <w:b/>
          <w:bCs/>
          <w:sz w:val="28"/>
          <w:szCs w:val="28"/>
        </w:rPr>
        <w:t xml:space="preserve"> </w:t>
      </w:r>
    </w:p>
    <w:p w:rsidR="00FF007A" w:rsidRPr="00FF007A" w:rsidRDefault="00FF007A" w:rsidP="00153FE7">
      <w:pPr>
        <w:pStyle w:val="Default"/>
        <w:jc w:val="center"/>
        <w:rPr>
          <w:sz w:val="28"/>
          <w:szCs w:val="28"/>
          <w:lang w:val="uk-UA"/>
        </w:rPr>
      </w:pPr>
      <w:r w:rsidRPr="00FF007A">
        <w:rPr>
          <w:b/>
          <w:bCs/>
          <w:sz w:val="28"/>
          <w:szCs w:val="28"/>
        </w:rPr>
        <w:t>студентів з навчальної дисципліни</w:t>
      </w:r>
    </w:p>
    <w:p w:rsidR="00FF007A" w:rsidRDefault="00FF007A" w:rsidP="00FF007A">
      <w:pPr>
        <w:spacing w:after="0" w:line="240" w:lineRule="auto"/>
        <w:ind w:right="-1" w:firstLine="851"/>
        <w:jc w:val="center"/>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134"/>
        <w:gridCol w:w="1984"/>
        <w:gridCol w:w="5812"/>
      </w:tblGrid>
      <w:tr w:rsidR="00FF007A" w:rsidTr="000A6B32">
        <w:trPr>
          <w:trHeight w:val="611"/>
        </w:trPr>
        <w:tc>
          <w:tcPr>
            <w:tcW w:w="1668" w:type="dxa"/>
          </w:tcPr>
          <w:p w:rsidR="00FF007A" w:rsidRDefault="00FF007A" w:rsidP="000A6B32">
            <w:pPr>
              <w:pStyle w:val="Default"/>
              <w:jc w:val="center"/>
              <w:rPr>
                <w:sz w:val="28"/>
                <w:szCs w:val="28"/>
              </w:rPr>
            </w:pPr>
            <w:r>
              <w:rPr>
                <w:sz w:val="28"/>
                <w:szCs w:val="28"/>
              </w:rPr>
              <w:t>Сума балів за всі види навчальної діяльності</w:t>
            </w:r>
          </w:p>
        </w:tc>
        <w:tc>
          <w:tcPr>
            <w:tcW w:w="1134" w:type="dxa"/>
          </w:tcPr>
          <w:p w:rsidR="00FF007A" w:rsidRDefault="00FF007A">
            <w:pPr>
              <w:pStyle w:val="Default"/>
              <w:rPr>
                <w:sz w:val="28"/>
                <w:szCs w:val="28"/>
              </w:rPr>
            </w:pPr>
            <w:r>
              <w:rPr>
                <w:sz w:val="28"/>
                <w:szCs w:val="28"/>
              </w:rPr>
              <w:t xml:space="preserve">Оцінка ECTS </w:t>
            </w:r>
          </w:p>
        </w:tc>
        <w:tc>
          <w:tcPr>
            <w:tcW w:w="1984" w:type="dxa"/>
          </w:tcPr>
          <w:p w:rsidR="00FF007A" w:rsidRDefault="00FF007A" w:rsidP="00582B49">
            <w:pPr>
              <w:pStyle w:val="Default"/>
              <w:jc w:val="center"/>
              <w:rPr>
                <w:sz w:val="28"/>
                <w:szCs w:val="28"/>
              </w:rPr>
            </w:pPr>
            <w:r>
              <w:rPr>
                <w:sz w:val="28"/>
                <w:szCs w:val="28"/>
              </w:rPr>
              <w:t>Оцінка за національною шкалою</w:t>
            </w:r>
          </w:p>
        </w:tc>
        <w:tc>
          <w:tcPr>
            <w:tcW w:w="5812" w:type="dxa"/>
          </w:tcPr>
          <w:p w:rsidR="00FF007A" w:rsidRDefault="00FF007A">
            <w:pPr>
              <w:pStyle w:val="Default"/>
              <w:rPr>
                <w:sz w:val="28"/>
                <w:szCs w:val="28"/>
              </w:rPr>
            </w:pPr>
            <w:r>
              <w:rPr>
                <w:sz w:val="28"/>
                <w:szCs w:val="28"/>
              </w:rPr>
              <w:t xml:space="preserve">Критерії оцінювання </w:t>
            </w:r>
          </w:p>
        </w:tc>
      </w:tr>
      <w:tr w:rsidR="00FF007A" w:rsidTr="000A6B32">
        <w:trPr>
          <w:trHeight w:val="2382"/>
        </w:trPr>
        <w:tc>
          <w:tcPr>
            <w:tcW w:w="1668" w:type="dxa"/>
          </w:tcPr>
          <w:p w:rsidR="00FF007A" w:rsidRDefault="00FF007A" w:rsidP="00582B49">
            <w:pPr>
              <w:pStyle w:val="Default"/>
              <w:jc w:val="center"/>
              <w:rPr>
                <w:sz w:val="28"/>
                <w:szCs w:val="28"/>
              </w:rPr>
            </w:pPr>
            <w:r>
              <w:rPr>
                <w:sz w:val="28"/>
                <w:szCs w:val="28"/>
              </w:rPr>
              <w:t>90-100</w:t>
            </w:r>
          </w:p>
        </w:tc>
        <w:tc>
          <w:tcPr>
            <w:tcW w:w="1134" w:type="dxa"/>
          </w:tcPr>
          <w:p w:rsidR="00FF007A" w:rsidRDefault="00FF007A" w:rsidP="00E51822">
            <w:pPr>
              <w:pStyle w:val="Default"/>
              <w:jc w:val="center"/>
              <w:rPr>
                <w:sz w:val="28"/>
                <w:szCs w:val="28"/>
              </w:rPr>
            </w:pPr>
            <w:r>
              <w:rPr>
                <w:sz w:val="28"/>
                <w:szCs w:val="28"/>
              </w:rPr>
              <w:t>А</w:t>
            </w:r>
          </w:p>
        </w:tc>
        <w:tc>
          <w:tcPr>
            <w:tcW w:w="1984" w:type="dxa"/>
          </w:tcPr>
          <w:p w:rsidR="00FF007A" w:rsidRDefault="00FF007A" w:rsidP="00582B49">
            <w:pPr>
              <w:pStyle w:val="Default"/>
              <w:jc w:val="center"/>
              <w:rPr>
                <w:sz w:val="28"/>
                <w:szCs w:val="28"/>
              </w:rPr>
            </w:pPr>
            <w:r>
              <w:rPr>
                <w:sz w:val="28"/>
                <w:szCs w:val="28"/>
              </w:rPr>
              <w:t>5</w:t>
            </w:r>
          </w:p>
          <w:p w:rsidR="00FF007A" w:rsidRDefault="00FF007A" w:rsidP="00582B49">
            <w:pPr>
              <w:pStyle w:val="Default"/>
              <w:jc w:val="center"/>
              <w:rPr>
                <w:sz w:val="28"/>
                <w:szCs w:val="28"/>
              </w:rPr>
            </w:pPr>
            <w:r>
              <w:rPr>
                <w:sz w:val="28"/>
                <w:szCs w:val="28"/>
              </w:rPr>
              <w:t>(Відмінно)</w:t>
            </w:r>
          </w:p>
        </w:tc>
        <w:tc>
          <w:tcPr>
            <w:tcW w:w="5812" w:type="dxa"/>
          </w:tcPr>
          <w:p w:rsidR="00FF007A" w:rsidRPr="000A6B32" w:rsidRDefault="00FF007A" w:rsidP="000A6B32">
            <w:pPr>
              <w:pStyle w:val="Default"/>
              <w:jc w:val="both"/>
              <w:rPr>
                <w:sz w:val="28"/>
                <w:szCs w:val="28"/>
                <w:lang w:val="uk-UA"/>
              </w:rPr>
            </w:pPr>
            <w:r>
              <w:rPr>
                <w:sz w:val="28"/>
                <w:szCs w:val="28"/>
              </w:rPr>
              <w:t>Оцінюється завдання, що містить відповіді, в яких навчальний матеріал відтворюється в повному обсязі, відповідь правильна, обґрунтована, логічна, містить аналіз і систематизацію, зробленіаргумен-товані висновки. Студент активно працює на протязі вивчення усього курсу і показує при цьому глибоке оволодіння лекційним матеріалом, здатність висловити власне ставлення до альтернативних міркувань з конкретної проблеми, проявляє вміння самостійно та аргументовано викладати матеріал. Практичне</w:t>
            </w:r>
            <w:r w:rsidR="000A6B32">
              <w:rPr>
                <w:sz w:val="28"/>
                <w:szCs w:val="28"/>
                <w:lang w:val="uk-UA"/>
              </w:rPr>
              <w:t xml:space="preserve"> завдання виконує правильно, як з використанням типового алгоритму, так і за самостійно розробленим алгоритмом.</w:t>
            </w:r>
          </w:p>
        </w:tc>
      </w:tr>
      <w:tr w:rsidR="00153FE7" w:rsidTr="00582B49">
        <w:trPr>
          <w:trHeight w:val="1961"/>
        </w:trPr>
        <w:tc>
          <w:tcPr>
            <w:tcW w:w="1668" w:type="dxa"/>
          </w:tcPr>
          <w:p w:rsidR="00153FE7" w:rsidRPr="00E51822" w:rsidRDefault="00E51822" w:rsidP="00E51822">
            <w:pPr>
              <w:pStyle w:val="Default"/>
              <w:jc w:val="center"/>
              <w:rPr>
                <w:sz w:val="28"/>
                <w:szCs w:val="28"/>
                <w:lang w:val="en-US"/>
              </w:rPr>
            </w:pPr>
            <w:r>
              <w:rPr>
                <w:sz w:val="28"/>
                <w:szCs w:val="28"/>
                <w:lang w:val="en-US"/>
              </w:rPr>
              <w:t>82-89</w:t>
            </w:r>
          </w:p>
        </w:tc>
        <w:tc>
          <w:tcPr>
            <w:tcW w:w="1134" w:type="dxa"/>
          </w:tcPr>
          <w:p w:rsidR="00153FE7" w:rsidRDefault="00E51822" w:rsidP="00E51822">
            <w:pPr>
              <w:pStyle w:val="Default"/>
              <w:jc w:val="center"/>
              <w:rPr>
                <w:sz w:val="28"/>
                <w:szCs w:val="28"/>
              </w:rPr>
            </w:pPr>
            <w:r>
              <w:rPr>
                <w:sz w:val="28"/>
                <w:szCs w:val="28"/>
              </w:rPr>
              <w:t>В</w:t>
            </w:r>
          </w:p>
        </w:tc>
        <w:tc>
          <w:tcPr>
            <w:tcW w:w="1984" w:type="dxa"/>
          </w:tcPr>
          <w:p w:rsidR="00153FE7" w:rsidRDefault="00E51822" w:rsidP="00E51822">
            <w:pPr>
              <w:pStyle w:val="Default"/>
              <w:jc w:val="center"/>
              <w:rPr>
                <w:sz w:val="28"/>
                <w:szCs w:val="28"/>
              </w:rPr>
            </w:pPr>
            <w:r>
              <w:rPr>
                <w:sz w:val="28"/>
                <w:szCs w:val="28"/>
              </w:rPr>
              <w:t>4</w:t>
            </w:r>
          </w:p>
          <w:p w:rsidR="00E51822" w:rsidRDefault="00E51822" w:rsidP="00E51822">
            <w:pPr>
              <w:pStyle w:val="Default"/>
              <w:jc w:val="center"/>
              <w:rPr>
                <w:sz w:val="28"/>
                <w:szCs w:val="28"/>
              </w:rPr>
            </w:pPr>
            <w:r>
              <w:rPr>
                <w:sz w:val="28"/>
                <w:szCs w:val="28"/>
              </w:rPr>
              <w:t>(</w:t>
            </w:r>
            <w:proofErr w:type="gramStart"/>
            <w:r>
              <w:rPr>
                <w:sz w:val="28"/>
                <w:szCs w:val="28"/>
              </w:rPr>
              <w:t>дуже</w:t>
            </w:r>
            <w:proofErr w:type="gramEnd"/>
            <w:r>
              <w:rPr>
                <w:sz w:val="28"/>
                <w:szCs w:val="28"/>
              </w:rPr>
              <w:t xml:space="preserve"> добре)</w:t>
            </w:r>
          </w:p>
        </w:tc>
        <w:tc>
          <w:tcPr>
            <w:tcW w:w="5812" w:type="dxa"/>
          </w:tcPr>
          <w:p w:rsidR="00153FE7" w:rsidRDefault="00582B49" w:rsidP="00582B49">
            <w:pPr>
              <w:pStyle w:val="Default"/>
              <w:jc w:val="both"/>
              <w:rPr>
                <w:sz w:val="28"/>
                <w:szCs w:val="28"/>
              </w:rPr>
            </w:pPr>
            <w:r>
              <w:rPr>
                <w:sz w:val="28"/>
                <w:szCs w:val="28"/>
              </w:rPr>
              <w:t xml:space="preserve">Недостатньо повно та ґрунтовно засвоїв деякі окремі робочої програми. Вміє самостійно викласти зміст основних питань програми навчальної дисципліни, виконав завдання кожної теми та модульного поточного контролю в цілому. </w:t>
            </w:r>
          </w:p>
        </w:tc>
      </w:tr>
      <w:tr w:rsidR="00582B49" w:rsidTr="00582B49">
        <w:trPr>
          <w:trHeight w:val="416"/>
        </w:trPr>
        <w:tc>
          <w:tcPr>
            <w:tcW w:w="1668" w:type="dxa"/>
          </w:tcPr>
          <w:p w:rsidR="00582B49" w:rsidRPr="00E51822" w:rsidRDefault="00E51822" w:rsidP="00E51822">
            <w:pPr>
              <w:pStyle w:val="Default"/>
              <w:jc w:val="center"/>
              <w:rPr>
                <w:sz w:val="28"/>
                <w:szCs w:val="28"/>
                <w:lang w:val="en-US"/>
              </w:rPr>
            </w:pPr>
            <w:r>
              <w:rPr>
                <w:sz w:val="28"/>
                <w:szCs w:val="28"/>
                <w:lang w:val="en-US"/>
              </w:rPr>
              <w:t>75-81</w:t>
            </w:r>
          </w:p>
        </w:tc>
        <w:tc>
          <w:tcPr>
            <w:tcW w:w="1134" w:type="dxa"/>
          </w:tcPr>
          <w:p w:rsidR="00582B49" w:rsidRPr="00E51822" w:rsidRDefault="00E51822" w:rsidP="00E51822">
            <w:pPr>
              <w:pStyle w:val="Default"/>
              <w:jc w:val="center"/>
              <w:rPr>
                <w:sz w:val="28"/>
                <w:szCs w:val="28"/>
                <w:lang w:val="en-US"/>
              </w:rPr>
            </w:pPr>
            <w:r>
              <w:rPr>
                <w:sz w:val="28"/>
                <w:szCs w:val="28"/>
              </w:rPr>
              <w:t>С</w:t>
            </w:r>
          </w:p>
        </w:tc>
        <w:tc>
          <w:tcPr>
            <w:tcW w:w="1984" w:type="dxa"/>
          </w:tcPr>
          <w:p w:rsidR="00582B49" w:rsidRDefault="00E51822" w:rsidP="00E51822">
            <w:pPr>
              <w:pStyle w:val="Default"/>
              <w:jc w:val="center"/>
              <w:rPr>
                <w:sz w:val="28"/>
                <w:szCs w:val="28"/>
              </w:rPr>
            </w:pPr>
            <w:r>
              <w:rPr>
                <w:sz w:val="28"/>
                <w:szCs w:val="28"/>
              </w:rPr>
              <w:t>4</w:t>
            </w:r>
          </w:p>
          <w:p w:rsidR="00E51822" w:rsidRDefault="00E51822" w:rsidP="00E51822">
            <w:pPr>
              <w:pStyle w:val="Default"/>
              <w:jc w:val="center"/>
              <w:rPr>
                <w:sz w:val="28"/>
                <w:szCs w:val="28"/>
              </w:rPr>
            </w:pPr>
            <w:r>
              <w:rPr>
                <w:sz w:val="28"/>
                <w:szCs w:val="28"/>
              </w:rPr>
              <w:t>(</w:t>
            </w:r>
            <w:proofErr w:type="gramStart"/>
            <w:r>
              <w:rPr>
                <w:sz w:val="28"/>
                <w:szCs w:val="28"/>
              </w:rPr>
              <w:t>добре</w:t>
            </w:r>
            <w:proofErr w:type="gramEnd"/>
            <w:r>
              <w:rPr>
                <w:sz w:val="28"/>
                <w:szCs w:val="28"/>
              </w:rPr>
              <w:t>)</w:t>
            </w:r>
          </w:p>
        </w:tc>
        <w:tc>
          <w:tcPr>
            <w:tcW w:w="5812" w:type="dxa"/>
          </w:tcPr>
          <w:p w:rsidR="00582B49" w:rsidRDefault="00582B49" w:rsidP="00582B49">
            <w:pPr>
              <w:pStyle w:val="Default"/>
              <w:jc w:val="both"/>
              <w:rPr>
                <w:sz w:val="28"/>
                <w:szCs w:val="28"/>
              </w:rPr>
            </w:pPr>
            <w:r>
              <w:rPr>
                <w:sz w:val="28"/>
                <w:szCs w:val="28"/>
              </w:rPr>
              <w:t xml:space="preserve">Недостатньо повно та ґрунтовно засвоїв деякі теми робочої програми, не вміє самостійно викласти зміст деяких питань програми навчальної дисципліни. Окремі завдання кожної теми та модульного поточного контролю в цілому виконав не повністю </w:t>
            </w:r>
          </w:p>
        </w:tc>
      </w:tr>
      <w:tr w:rsidR="00582B49" w:rsidTr="00582B49">
        <w:trPr>
          <w:trHeight w:val="416"/>
        </w:trPr>
        <w:tc>
          <w:tcPr>
            <w:tcW w:w="1668" w:type="dxa"/>
          </w:tcPr>
          <w:p w:rsidR="00582B49" w:rsidRPr="00E51822" w:rsidRDefault="00E51822" w:rsidP="00E51822">
            <w:pPr>
              <w:pStyle w:val="Default"/>
              <w:jc w:val="center"/>
              <w:rPr>
                <w:sz w:val="28"/>
                <w:szCs w:val="28"/>
                <w:lang w:val="en-US"/>
              </w:rPr>
            </w:pPr>
            <w:r>
              <w:rPr>
                <w:sz w:val="28"/>
                <w:szCs w:val="28"/>
                <w:lang w:val="en-US"/>
              </w:rPr>
              <w:t>67-74</w:t>
            </w:r>
          </w:p>
        </w:tc>
        <w:tc>
          <w:tcPr>
            <w:tcW w:w="1134" w:type="dxa"/>
          </w:tcPr>
          <w:p w:rsidR="00582B49" w:rsidRPr="00E51822" w:rsidRDefault="00E51822" w:rsidP="00E51822">
            <w:pPr>
              <w:pStyle w:val="Default"/>
              <w:jc w:val="center"/>
              <w:rPr>
                <w:sz w:val="28"/>
                <w:szCs w:val="28"/>
                <w:lang w:val="en-US"/>
              </w:rPr>
            </w:pPr>
            <w:r>
              <w:rPr>
                <w:sz w:val="28"/>
                <w:szCs w:val="28"/>
                <w:lang w:val="en-US"/>
              </w:rPr>
              <w:t>D</w:t>
            </w:r>
          </w:p>
        </w:tc>
        <w:tc>
          <w:tcPr>
            <w:tcW w:w="1984" w:type="dxa"/>
          </w:tcPr>
          <w:p w:rsidR="00582B49" w:rsidRDefault="00E51822" w:rsidP="00E51822">
            <w:pPr>
              <w:pStyle w:val="Default"/>
              <w:jc w:val="center"/>
              <w:rPr>
                <w:sz w:val="28"/>
                <w:szCs w:val="28"/>
              </w:rPr>
            </w:pPr>
            <w:r>
              <w:rPr>
                <w:sz w:val="28"/>
                <w:szCs w:val="28"/>
              </w:rPr>
              <w:t>3</w:t>
            </w:r>
          </w:p>
          <w:p w:rsidR="00E51822" w:rsidRDefault="00E51822" w:rsidP="00E51822">
            <w:pPr>
              <w:pStyle w:val="Default"/>
              <w:jc w:val="center"/>
              <w:rPr>
                <w:sz w:val="28"/>
                <w:szCs w:val="28"/>
              </w:rPr>
            </w:pPr>
            <w:r>
              <w:rPr>
                <w:sz w:val="28"/>
                <w:szCs w:val="28"/>
              </w:rPr>
              <w:t>(задовыльно)</w:t>
            </w:r>
          </w:p>
          <w:p w:rsidR="00E51822" w:rsidRDefault="00E51822" w:rsidP="00E51822">
            <w:pPr>
              <w:pStyle w:val="Default"/>
              <w:jc w:val="center"/>
              <w:rPr>
                <w:sz w:val="28"/>
                <w:szCs w:val="28"/>
              </w:rPr>
            </w:pPr>
          </w:p>
          <w:p w:rsidR="00E51822" w:rsidRDefault="00E51822" w:rsidP="00E51822">
            <w:pPr>
              <w:pStyle w:val="Default"/>
              <w:jc w:val="center"/>
              <w:rPr>
                <w:sz w:val="28"/>
                <w:szCs w:val="28"/>
              </w:rPr>
            </w:pPr>
          </w:p>
          <w:p w:rsidR="00E51822" w:rsidRDefault="00E51822" w:rsidP="00E51822">
            <w:pPr>
              <w:pStyle w:val="Default"/>
              <w:jc w:val="center"/>
              <w:rPr>
                <w:sz w:val="28"/>
                <w:szCs w:val="28"/>
              </w:rPr>
            </w:pPr>
          </w:p>
        </w:tc>
        <w:tc>
          <w:tcPr>
            <w:tcW w:w="5812" w:type="dxa"/>
          </w:tcPr>
          <w:p w:rsidR="00582B49" w:rsidRDefault="00582B49" w:rsidP="00582B49">
            <w:pPr>
              <w:pStyle w:val="Default"/>
              <w:jc w:val="both"/>
              <w:rPr>
                <w:sz w:val="28"/>
                <w:szCs w:val="28"/>
              </w:rPr>
            </w:pPr>
            <w:r>
              <w:rPr>
                <w:sz w:val="28"/>
                <w:szCs w:val="28"/>
              </w:rPr>
              <w:t xml:space="preserve">Засвоїв лише окремі теми робочої програми. Не вміє вільно самостійно викласти зміст основних питань навчальної дисципліни, окремі завдання кожної теми та модульного контролю не виконав </w:t>
            </w:r>
          </w:p>
        </w:tc>
      </w:tr>
      <w:tr w:rsidR="00582B49" w:rsidTr="00582B49">
        <w:trPr>
          <w:trHeight w:val="416"/>
        </w:trPr>
        <w:tc>
          <w:tcPr>
            <w:tcW w:w="1668" w:type="dxa"/>
          </w:tcPr>
          <w:p w:rsidR="00582B49" w:rsidRPr="00E51822" w:rsidRDefault="00E51822" w:rsidP="00E51822">
            <w:pPr>
              <w:pStyle w:val="Default"/>
              <w:jc w:val="center"/>
              <w:rPr>
                <w:sz w:val="28"/>
                <w:szCs w:val="28"/>
                <w:lang w:val="en-US"/>
              </w:rPr>
            </w:pPr>
            <w:r>
              <w:rPr>
                <w:sz w:val="28"/>
                <w:szCs w:val="28"/>
                <w:lang w:val="en-US"/>
              </w:rPr>
              <w:t>60-66</w:t>
            </w:r>
          </w:p>
        </w:tc>
        <w:tc>
          <w:tcPr>
            <w:tcW w:w="1134" w:type="dxa"/>
          </w:tcPr>
          <w:p w:rsidR="00582B49" w:rsidRPr="00E51822" w:rsidRDefault="00E51822" w:rsidP="00E51822">
            <w:pPr>
              <w:pStyle w:val="Default"/>
              <w:jc w:val="center"/>
              <w:rPr>
                <w:sz w:val="28"/>
                <w:szCs w:val="28"/>
                <w:lang w:val="en-US"/>
              </w:rPr>
            </w:pPr>
            <w:r>
              <w:rPr>
                <w:sz w:val="28"/>
                <w:szCs w:val="28"/>
                <w:lang w:val="en-US"/>
              </w:rPr>
              <w:t>E</w:t>
            </w:r>
          </w:p>
        </w:tc>
        <w:tc>
          <w:tcPr>
            <w:tcW w:w="1984" w:type="dxa"/>
          </w:tcPr>
          <w:p w:rsidR="00582B49" w:rsidRDefault="00E51822" w:rsidP="00E51822">
            <w:pPr>
              <w:pStyle w:val="Default"/>
              <w:jc w:val="center"/>
              <w:rPr>
                <w:sz w:val="28"/>
                <w:szCs w:val="28"/>
              </w:rPr>
            </w:pPr>
            <w:r>
              <w:rPr>
                <w:sz w:val="28"/>
                <w:szCs w:val="28"/>
              </w:rPr>
              <w:t>3</w:t>
            </w:r>
          </w:p>
          <w:p w:rsidR="00E51822" w:rsidRDefault="00E51822" w:rsidP="00E51822">
            <w:pPr>
              <w:pStyle w:val="Default"/>
              <w:jc w:val="center"/>
              <w:rPr>
                <w:sz w:val="28"/>
                <w:szCs w:val="28"/>
              </w:rPr>
            </w:pPr>
            <w:r>
              <w:rPr>
                <w:sz w:val="28"/>
                <w:szCs w:val="28"/>
              </w:rPr>
              <w:t>(достатньо)</w:t>
            </w:r>
          </w:p>
        </w:tc>
        <w:tc>
          <w:tcPr>
            <w:tcW w:w="5812" w:type="dxa"/>
          </w:tcPr>
          <w:p w:rsidR="00582B49" w:rsidRDefault="00582B49">
            <w:pPr>
              <w:pStyle w:val="Default"/>
              <w:rPr>
                <w:sz w:val="28"/>
                <w:szCs w:val="28"/>
              </w:rPr>
            </w:pPr>
            <w:r>
              <w:rPr>
                <w:sz w:val="28"/>
                <w:szCs w:val="28"/>
              </w:rPr>
              <w:t xml:space="preserve">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w:t>
            </w:r>
            <w:r>
              <w:rPr>
                <w:sz w:val="28"/>
                <w:szCs w:val="28"/>
              </w:rPr>
              <w:lastRenderedPageBreak/>
              <w:t xml:space="preserve">контролю в цілому. </w:t>
            </w:r>
          </w:p>
        </w:tc>
      </w:tr>
      <w:tr w:rsidR="00582B49" w:rsidTr="00582B49">
        <w:trPr>
          <w:trHeight w:val="416"/>
        </w:trPr>
        <w:tc>
          <w:tcPr>
            <w:tcW w:w="1668" w:type="dxa"/>
          </w:tcPr>
          <w:p w:rsidR="00582B49" w:rsidRPr="00E51822" w:rsidRDefault="00E51822" w:rsidP="00E51822">
            <w:pPr>
              <w:pStyle w:val="Default"/>
              <w:jc w:val="center"/>
              <w:rPr>
                <w:sz w:val="28"/>
                <w:szCs w:val="28"/>
                <w:lang w:val="en-US"/>
              </w:rPr>
            </w:pPr>
            <w:r>
              <w:rPr>
                <w:sz w:val="28"/>
                <w:szCs w:val="28"/>
                <w:lang w:val="en-US"/>
              </w:rPr>
              <w:lastRenderedPageBreak/>
              <w:t>35-59</w:t>
            </w:r>
          </w:p>
        </w:tc>
        <w:tc>
          <w:tcPr>
            <w:tcW w:w="1134" w:type="dxa"/>
          </w:tcPr>
          <w:p w:rsidR="00582B49" w:rsidRPr="00E51822" w:rsidRDefault="00E51822" w:rsidP="00E51822">
            <w:pPr>
              <w:pStyle w:val="Default"/>
              <w:jc w:val="center"/>
              <w:rPr>
                <w:sz w:val="28"/>
                <w:szCs w:val="28"/>
                <w:lang w:val="en-US"/>
              </w:rPr>
            </w:pPr>
            <w:r>
              <w:rPr>
                <w:sz w:val="28"/>
                <w:szCs w:val="28"/>
                <w:lang w:val="en-US"/>
              </w:rPr>
              <w:t>FX</w:t>
            </w:r>
          </w:p>
        </w:tc>
        <w:tc>
          <w:tcPr>
            <w:tcW w:w="1984" w:type="dxa"/>
          </w:tcPr>
          <w:p w:rsidR="00582B49" w:rsidRDefault="00582B49" w:rsidP="00582B49">
            <w:pPr>
              <w:pStyle w:val="Default"/>
              <w:jc w:val="center"/>
              <w:rPr>
                <w:sz w:val="28"/>
                <w:szCs w:val="28"/>
              </w:rPr>
            </w:pPr>
            <w:r>
              <w:rPr>
                <w:sz w:val="28"/>
                <w:szCs w:val="28"/>
              </w:rPr>
              <w:t>2</w:t>
            </w:r>
          </w:p>
          <w:p w:rsidR="00582B49" w:rsidRDefault="00582B49" w:rsidP="00582B49">
            <w:pPr>
              <w:pStyle w:val="Default"/>
              <w:jc w:val="center"/>
              <w:rPr>
                <w:sz w:val="28"/>
                <w:szCs w:val="28"/>
              </w:rPr>
            </w:pPr>
            <w:r>
              <w:rPr>
                <w:sz w:val="28"/>
                <w:szCs w:val="28"/>
              </w:rPr>
              <w:t>(незадовільно з можливістю повторного складання)</w:t>
            </w:r>
          </w:p>
        </w:tc>
        <w:tc>
          <w:tcPr>
            <w:tcW w:w="5812" w:type="dxa"/>
          </w:tcPr>
          <w:p w:rsidR="00582B49" w:rsidRDefault="00582B49" w:rsidP="00582B49">
            <w:pPr>
              <w:pStyle w:val="Default"/>
              <w:rPr>
                <w:sz w:val="28"/>
                <w:szCs w:val="28"/>
              </w:rPr>
            </w:pPr>
            <w:r>
              <w:rPr>
                <w:sz w:val="28"/>
                <w:szCs w:val="28"/>
              </w:rPr>
              <w:t xml:space="preserve">Не засвоїв більшості тем навчальної програми не вміє викласти зміст більшості основних питань навчальної дисципліни. Не виконав більшості завдань кожної теми та модульного контролю в цілому. </w:t>
            </w:r>
          </w:p>
        </w:tc>
      </w:tr>
      <w:tr w:rsidR="00582B49" w:rsidTr="00582B49">
        <w:trPr>
          <w:trHeight w:val="416"/>
        </w:trPr>
        <w:tc>
          <w:tcPr>
            <w:tcW w:w="1668" w:type="dxa"/>
          </w:tcPr>
          <w:p w:rsidR="00582B49" w:rsidRPr="00E51822" w:rsidRDefault="00E51822" w:rsidP="00E51822">
            <w:pPr>
              <w:pStyle w:val="Default"/>
              <w:jc w:val="center"/>
              <w:rPr>
                <w:sz w:val="28"/>
                <w:szCs w:val="28"/>
                <w:lang w:val="en-US"/>
              </w:rPr>
            </w:pPr>
            <w:r>
              <w:rPr>
                <w:sz w:val="28"/>
                <w:szCs w:val="28"/>
                <w:lang w:val="en-US"/>
              </w:rPr>
              <w:t>0-34</w:t>
            </w:r>
          </w:p>
        </w:tc>
        <w:tc>
          <w:tcPr>
            <w:tcW w:w="1134" w:type="dxa"/>
          </w:tcPr>
          <w:p w:rsidR="00582B49" w:rsidRPr="00E51822" w:rsidRDefault="00E51822" w:rsidP="00E51822">
            <w:pPr>
              <w:pStyle w:val="Default"/>
              <w:jc w:val="center"/>
              <w:rPr>
                <w:sz w:val="28"/>
                <w:szCs w:val="28"/>
                <w:lang w:val="en-US"/>
              </w:rPr>
            </w:pPr>
            <w:r>
              <w:rPr>
                <w:sz w:val="28"/>
                <w:szCs w:val="28"/>
                <w:lang w:val="en-US"/>
              </w:rPr>
              <w:t>F</w:t>
            </w:r>
          </w:p>
        </w:tc>
        <w:tc>
          <w:tcPr>
            <w:tcW w:w="1984" w:type="dxa"/>
          </w:tcPr>
          <w:p w:rsidR="00582B49" w:rsidRDefault="00582B49" w:rsidP="00582B49">
            <w:pPr>
              <w:pStyle w:val="Default"/>
              <w:jc w:val="center"/>
              <w:rPr>
                <w:sz w:val="28"/>
                <w:szCs w:val="28"/>
              </w:rPr>
            </w:pPr>
            <w:r>
              <w:rPr>
                <w:sz w:val="28"/>
                <w:szCs w:val="28"/>
              </w:rPr>
              <w:t>2</w:t>
            </w:r>
          </w:p>
          <w:p w:rsidR="00582B49" w:rsidRDefault="00582B49" w:rsidP="00582B49">
            <w:pPr>
              <w:pStyle w:val="Default"/>
              <w:jc w:val="center"/>
              <w:rPr>
                <w:sz w:val="28"/>
                <w:szCs w:val="28"/>
              </w:rPr>
            </w:pPr>
            <w:r>
              <w:rPr>
                <w:sz w:val="28"/>
                <w:szCs w:val="28"/>
              </w:rPr>
              <w:t>(Незадовільно з обов’язком повторним вивченням дисципліни)</w:t>
            </w:r>
          </w:p>
        </w:tc>
        <w:tc>
          <w:tcPr>
            <w:tcW w:w="5812" w:type="dxa"/>
          </w:tcPr>
          <w:p w:rsidR="00582B49" w:rsidRDefault="00582B49" w:rsidP="00582B49">
            <w:pPr>
              <w:pStyle w:val="Default"/>
              <w:rPr>
                <w:sz w:val="28"/>
                <w:szCs w:val="28"/>
              </w:rPr>
            </w:pPr>
            <w:r>
              <w:rPr>
                <w:sz w:val="28"/>
                <w:szCs w:val="28"/>
              </w:rPr>
              <w:t xml:space="preserve">Не засвоїв більшості тем навчальної програми не вміє викласти зміст кожної теми навчальної дисципліни, не виконав модульного контролю. </w:t>
            </w:r>
          </w:p>
        </w:tc>
      </w:tr>
    </w:tbl>
    <w:p w:rsidR="00FF007A" w:rsidRPr="00E345CA" w:rsidRDefault="00FF007A"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E51822" w:rsidRPr="00E345CA" w:rsidRDefault="00E51822" w:rsidP="00FF007A">
      <w:pPr>
        <w:spacing w:after="0" w:line="240" w:lineRule="auto"/>
        <w:ind w:right="-1" w:firstLine="851"/>
        <w:jc w:val="center"/>
        <w:rPr>
          <w:rFonts w:ascii="Times New Roman" w:hAnsi="Times New Roman" w:cs="Times New Roman"/>
          <w:sz w:val="28"/>
          <w:szCs w:val="28"/>
        </w:rPr>
      </w:pPr>
    </w:p>
    <w:p w:rsidR="005D563A" w:rsidRPr="005D563A" w:rsidRDefault="005D563A" w:rsidP="005D563A">
      <w:pPr>
        <w:pStyle w:val="Default"/>
        <w:ind w:firstLine="851"/>
        <w:jc w:val="center"/>
        <w:rPr>
          <w:b/>
          <w:bCs/>
          <w:sz w:val="28"/>
          <w:szCs w:val="28"/>
          <w:lang w:val="uk-UA"/>
        </w:rPr>
      </w:pPr>
      <w:r>
        <w:rPr>
          <w:b/>
          <w:bCs/>
          <w:sz w:val="28"/>
          <w:szCs w:val="28"/>
          <w:lang w:val="en-US"/>
        </w:rPr>
        <w:lastRenderedPageBreak/>
        <w:t>VI</w:t>
      </w:r>
      <w:r w:rsidRPr="005D563A">
        <w:rPr>
          <w:b/>
          <w:bCs/>
          <w:sz w:val="28"/>
          <w:szCs w:val="28"/>
        </w:rPr>
        <w:t>. Нормативні посилання</w:t>
      </w:r>
    </w:p>
    <w:p w:rsidR="005D563A" w:rsidRPr="005D563A" w:rsidRDefault="005D563A" w:rsidP="005D563A">
      <w:pPr>
        <w:pStyle w:val="Default"/>
        <w:ind w:firstLine="851"/>
        <w:jc w:val="center"/>
        <w:rPr>
          <w:sz w:val="28"/>
          <w:szCs w:val="28"/>
          <w:lang w:val="uk-UA"/>
        </w:rPr>
      </w:pPr>
    </w:p>
    <w:p w:rsidR="005D563A" w:rsidRPr="005D563A" w:rsidRDefault="005D563A" w:rsidP="005D563A">
      <w:pPr>
        <w:pStyle w:val="Default"/>
        <w:ind w:firstLine="851"/>
        <w:jc w:val="both"/>
        <w:rPr>
          <w:sz w:val="28"/>
          <w:szCs w:val="28"/>
        </w:rPr>
      </w:pPr>
      <w:r w:rsidRPr="005D563A">
        <w:rPr>
          <w:sz w:val="28"/>
          <w:szCs w:val="28"/>
        </w:rPr>
        <w:t xml:space="preserve">Освітня програма розроблена на основі таких нормативних документів: </w:t>
      </w:r>
    </w:p>
    <w:p w:rsidR="005D563A" w:rsidRPr="005D563A" w:rsidRDefault="005D563A" w:rsidP="005D563A">
      <w:pPr>
        <w:pStyle w:val="Default"/>
        <w:ind w:firstLine="851"/>
        <w:jc w:val="both"/>
        <w:rPr>
          <w:sz w:val="28"/>
          <w:szCs w:val="28"/>
        </w:rPr>
      </w:pPr>
      <w:r w:rsidRPr="005D563A">
        <w:rPr>
          <w:sz w:val="28"/>
          <w:szCs w:val="28"/>
        </w:rPr>
        <w:t xml:space="preserve">1 Закон України № 2745–VIІI «Про фахову передвищу освіту» // Відомості Верховної Ради (ВВР), 2019, № 30. </w:t>
      </w:r>
    </w:p>
    <w:p w:rsidR="005D563A" w:rsidRPr="005D563A" w:rsidRDefault="005D563A" w:rsidP="005D563A">
      <w:pPr>
        <w:pStyle w:val="Default"/>
        <w:ind w:firstLine="851"/>
        <w:jc w:val="both"/>
        <w:rPr>
          <w:sz w:val="28"/>
          <w:szCs w:val="28"/>
        </w:rPr>
      </w:pPr>
      <w:r w:rsidRPr="005D563A">
        <w:rPr>
          <w:sz w:val="28"/>
          <w:szCs w:val="28"/>
        </w:rPr>
        <w:t xml:space="preserve">2 Закон України № 1556–VII «Про вищу освіту» // Відомості Верховної Ради (ВВР), 2014, № 37–38. </w:t>
      </w:r>
    </w:p>
    <w:p w:rsidR="005D563A" w:rsidRPr="005D563A" w:rsidRDefault="005D563A" w:rsidP="005D563A">
      <w:pPr>
        <w:pStyle w:val="Default"/>
        <w:ind w:firstLine="851"/>
        <w:jc w:val="both"/>
        <w:rPr>
          <w:sz w:val="28"/>
          <w:szCs w:val="28"/>
        </w:rPr>
      </w:pPr>
      <w:r w:rsidRPr="005D563A">
        <w:rPr>
          <w:sz w:val="28"/>
          <w:szCs w:val="28"/>
        </w:rPr>
        <w:t xml:space="preserve">3 Закон України від 05.09.2017 р. «Про освіту». [Електронний ресурс]. — [Режим доступу: http://zakon5.rada.gov.ua/laws/show/2145-19]. </w:t>
      </w:r>
    </w:p>
    <w:p w:rsidR="005D563A" w:rsidRPr="005D563A" w:rsidRDefault="005D563A" w:rsidP="005D563A">
      <w:pPr>
        <w:pStyle w:val="Default"/>
        <w:ind w:firstLine="851"/>
        <w:jc w:val="both"/>
        <w:rPr>
          <w:sz w:val="28"/>
          <w:szCs w:val="28"/>
        </w:rPr>
      </w:pPr>
      <w:r w:rsidRPr="005D563A">
        <w:rPr>
          <w:sz w:val="28"/>
          <w:szCs w:val="28"/>
        </w:rPr>
        <w:t xml:space="preserve">4 Національний Класифікатор професій ДК 003:2010 [Електронний ресурс]. — Режим доступу: http://dovidnyk.in.ua/directories/profesii. </w:t>
      </w:r>
    </w:p>
    <w:p w:rsidR="005D563A" w:rsidRPr="005D563A" w:rsidRDefault="005D563A" w:rsidP="005D563A">
      <w:pPr>
        <w:pStyle w:val="Default"/>
        <w:ind w:firstLine="851"/>
        <w:jc w:val="both"/>
        <w:rPr>
          <w:sz w:val="28"/>
          <w:szCs w:val="28"/>
        </w:rPr>
      </w:pPr>
      <w:r w:rsidRPr="005D563A">
        <w:rPr>
          <w:sz w:val="28"/>
          <w:szCs w:val="28"/>
        </w:rPr>
        <w:t xml:space="preserve">5 Національна рамка кваліфікацій. [Електронний ресурс]. — Режим доступу: http://zakon3.rada.gov.ua/laws/show/1341-2011-п. </w:t>
      </w:r>
    </w:p>
    <w:p w:rsidR="005D563A" w:rsidRPr="005D563A" w:rsidRDefault="005D563A" w:rsidP="005D563A">
      <w:pPr>
        <w:pStyle w:val="Default"/>
        <w:ind w:firstLine="851"/>
        <w:jc w:val="both"/>
        <w:rPr>
          <w:sz w:val="28"/>
          <w:szCs w:val="28"/>
        </w:rPr>
      </w:pPr>
      <w:r w:rsidRPr="005D563A">
        <w:rPr>
          <w:sz w:val="28"/>
          <w:szCs w:val="28"/>
        </w:rPr>
        <w:t xml:space="preserve">6 Постанова Кабінету Міністрів України від 29.04.15 року № 266 «Про затвердження переліку галузей знань і спеціальностей, за якими здійснюється підготовка здобувачів вищої освіти». [Електронний ресурс]. — Режим доступу: http://zakon4.rada.gov.ua/laws/show/266-2015-%D0%BF. </w:t>
      </w:r>
    </w:p>
    <w:p w:rsidR="005D563A" w:rsidRPr="005D563A" w:rsidRDefault="005D563A" w:rsidP="005D563A">
      <w:pPr>
        <w:pStyle w:val="Default"/>
        <w:ind w:firstLine="851"/>
        <w:jc w:val="both"/>
        <w:rPr>
          <w:sz w:val="28"/>
          <w:szCs w:val="28"/>
        </w:rPr>
      </w:pPr>
      <w:r w:rsidRPr="005D563A">
        <w:rPr>
          <w:sz w:val="28"/>
          <w:szCs w:val="28"/>
        </w:rPr>
        <w:t xml:space="preserve">7 Методичні рекомендації щодо розроблення стандартів вищої освіти, затверджені Наказом Міністерства освіти і науки України від 01 червня 2016 р. № 600 (зі змінами) [Електронний ресурс]. — Режим доступу: https://mon.gov.ua/ua/osvita/visha- osvita/naukovo-metodichna-rada-ministerstva-osviti-i-nauki-ukrayini/metodichni- rekomendaciyi-vo. </w:t>
      </w:r>
    </w:p>
    <w:p w:rsidR="005D563A" w:rsidRPr="005D563A" w:rsidRDefault="005D563A" w:rsidP="005D563A">
      <w:pPr>
        <w:pStyle w:val="Default"/>
        <w:ind w:firstLine="851"/>
        <w:jc w:val="both"/>
        <w:rPr>
          <w:sz w:val="28"/>
          <w:szCs w:val="28"/>
          <w:lang w:val="en-US"/>
        </w:rPr>
      </w:pPr>
      <w:r w:rsidRPr="005D563A">
        <w:rPr>
          <w:sz w:val="28"/>
          <w:szCs w:val="28"/>
          <w:lang w:val="en-US"/>
        </w:rPr>
        <w:t xml:space="preserve">8 </w:t>
      </w:r>
      <w:r w:rsidRPr="005D563A">
        <w:rPr>
          <w:sz w:val="28"/>
          <w:szCs w:val="28"/>
        </w:rPr>
        <w:t>Міжнародна</w:t>
      </w:r>
      <w:r w:rsidRPr="005D563A">
        <w:rPr>
          <w:sz w:val="28"/>
          <w:szCs w:val="28"/>
          <w:lang w:val="en-US"/>
        </w:rPr>
        <w:t xml:space="preserve"> </w:t>
      </w:r>
      <w:r w:rsidRPr="005D563A">
        <w:rPr>
          <w:sz w:val="28"/>
          <w:szCs w:val="28"/>
        </w:rPr>
        <w:t>Стандартна</w:t>
      </w:r>
      <w:r w:rsidRPr="005D563A">
        <w:rPr>
          <w:sz w:val="28"/>
          <w:szCs w:val="28"/>
          <w:lang w:val="en-US"/>
        </w:rPr>
        <w:t xml:space="preserve"> </w:t>
      </w:r>
      <w:r w:rsidRPr="005D563A">
        <w:rPr>
          <w:sz w:val="28"/>
          <w:szCs w:val="28"/>
        </w:rPr>
        <w:t>Класифікація</w:t>
      </w:r>
      <w:r w:rsidRPr="005D563A">
        <w:rPr>
          <w:sz w:val="28"/>
          <w:szCs w:val="28"/>
          <w:lang w:val="en-US"/>
        </w:rPr>
        <w:t xml:space="preserve"> </w:t>
      </w:r>
      <w:r w:rsidRPr="005D563A">
        <w:rPr>
          <w:sz w:val="28"/>
          <w:szCs w:val="28"/>
        </w:rPr>
        <w:t>Освіти</w:t>
      </w:r>
      <w:r w:rsidRPr="005D563A">
        <w:rPr>
          <w:sz w:val="28"/>
          <w:szCs w:val="28"/>
          <w:lang w:val="en-US"/>
        </w:rPr>
        <w:t xml:space="preserve"> (ISCED 97</w:t>
      </w:r>
      <w:proofErr w:type="gramStart"/>
      <w:r w:rsidRPr="005D563A">
        <w:rPr>
          <w:sz w:val="28"/>
          <w:szCs w:val="28"/>
          <w:lang w:val="en-US"/>
        </w:rPr>
        <w:t>:Intemational</w:t>
      </w:r>
      <w:proofErr w:type="gramEnd"/>
      <w:r w:rsidRPr="005D563A">
        <w:rPr>
          <w:sz w:val="28"/>
          <w:szCs w:val="28"/>
          <w:lang w:val="en-US"/>
        </w:rPr>
        <w:t xml:space="preserve"> Standard Classification of Education/UNESCO, Paris). </w:t>
      </w:r>
    </w:p>
    <w:p w:rsidR="005D563A" w:rsidRPr="005D563A" w:rsidRDefault="005D563A" w:rsidP="005D563A">
      <w:pPr>
        <w:pStyle w:val="Default"/>
        <w:ind w:firstLine="851"/>
        <w:jc w:val="both"/>
        <w:rPr>
          <w:sz w:val="28"/>
          <w:szCs w:val="28"/>
          <w:lang w:val="en-US"/>
        </w:rPr>
      </w:pPr>
      <w:proofErr w:type="gramStart"/>
      <w:r w:rsidRPr="005D563A">
        <w:rPr>
          <w:sz w:val="28"/>
          <w:szCs w:val="28"/>
          <w:lang w:val="en-US"/>
        </w:rPr>
        <w:t xml:space="preserve">9 </w:t>
      </w:r>
      <w:r w:rsidRPr="005D563A">
        <w:rPr>
          <w:sz w:val="28"/>
          <w:szCs w:val="28"/>
        </w:rPr>
        <w:t>Структури</w:t>
      </w:r>
      <w:proofErr w:type="gramEnd"/>
      <w:r w:rsidRPr="005D563A">
        <w:rPr>
          <w:sz w:val="28"/>
          <w:szCs w:val="28"/>
          <w:lang w:val="en-US"/>
        </w:rPr>
        <w:t xml:space="preserve"> </w:t>
      </w:r>
      <w:r w:rsidRPr="005D563A">
        <w:rPr>
          <w:sz w:val="28"/>
          <w:szCs w:val="28"/>
        </w:rPr>
        <w:t>кваліфікацій</w:t>
      </w:r>
      <w:r w:rsidRPr="005D563A">
        <w:rPr>
          <w:sz w:val="28"/>
          <w:szCs w:val="28"/>
          <w:lang w:val="en-US"/>
        </w:rPr>
        <w:t xml:space="preserve"> </w:t>
      </w:r>
      <w:r w:rsidRPr="005D563A">
        <w:rPr>
          <w:sz w:val="28"/>
          <w:szCs w:val="28"/>
        </w:rPr>
        <w:t>для</w:t>
      </w:r>
      <w:r w:rsidRPr="005D563A">
        <w:rPr>
          <w:sz w:val="28"/>
          <w:szCs w:val="28"/>
          <w:lang w:val="en-US"/>
        </w:rPr>
        <w:t xml:space="preserve"> </w:t>
      </w:r>
      <w:r w:rsidRPr="005D563A">
        <w:rPr>
          <w:sz w:val="28"/>
          <w:szCs w:val="28"/>
        </w:rPr>
        <w:t>Європейського</w:t>
      </w:r>
      <w:r w:rsidRPr="005D563A">
        <w:rPr>
          <w:sz w:val="28"/>
          <w:szCs w:val="28"/>
          <w:lang w:val="en-US"/>
        </w:rPr>
        <w:t xml:space="preserve"> </w:t>
      </w:r>
      <w:r w:rsidRPr="005D563A">
        <w:rPr>
          <w:sz w:val="28"/>
          <w:szCs w:val="28"/>
        </w:rPr>
        <w:t>простору</w:t>
      </w:r>
      <w:r w:rsidRPr="005D563A">
        <w:rPr>
          <w:sz w:val="28"/>
          <w:szCs w:val="28"/>
          <w:lang w:val="en-US"/>
        </w:rPr>
        <w:t xml:space="preserve"> </w:t>
      </w:r>
      <w:r w:rsidRPr="005D563A">
        <w:rPr>
          <w:sz w:val="28"/>
          <w:szCs w:val="28"/>
        </w:rPr>
        <w:t>вищої</w:t>
      </w:r>
      <w:r w:rsidRPr="005D563A">
        <w:rPr>
          <w:sz w:val="28"/>
          <w:szCs w:val="28"/>
          <w:lang w:val="en-US"/>
        </w:rPr>
        <w:t xml:space="preserve"> </w:t>
      </w:r>
      <w:r w:rsidRPr="005D563A">
        <w:rPr>
          <w:sz w:val="28"/>
          <w:szCs w:val="28"/>
        </w:rPr>
        <w:t>освіти</w:t>
      </w:r>
      <w:r w:rsidRPr="005D563A">
        <w:rPr>
          <w:sz w:val="28"/>
          <w:szCs w:val="28"/>
          <w:lang w:val="en-US"/>
        </w:rPr>
        <w:t xml:space="preserve"> (The framework of qualifications for the European Higher Education Area). </w:t>
      </w:r>
    </w:p>
    <w:p w:rsidR="005D563A" w:rsidRPr="005D563A" w:rsidRDefault="005D563A" w:rsidP="005D563A">
      <w:pPr>
        <w:pStyle w:val="Default"/>
        <w:ind w:firstLine="851"/>
        <w:jc w:val="both"/>
        <w:rPr>
          <w:rFonts w:ascii="Calibri" w:hAnsi="Calibri" w:cs="Calibri"/>
          <w:sz w:val="28"/>
          <w:szCs w:val="28"/>
          <w:lang w:val="uk-UA"/>
        </w:rPr>
      </w:pPr>
      <w:r w:rsidRPr="005D563A">
        <w:rPr>
          <w:sz w:val="28"/>
          <w:szCs w:val="28"/>
          <w:lang w:val="en-US"/>
        </w:rPr>
        <w:t xml:space="preserve">10 </w:t>
      </w:r>
      <w:r w:rsidRPr="005D563A">
        <w:rPr>
          <w:sz w:val="28"/>
          <w:szCs w:val="28"/>
        </w:rPr>
        <w:t>Структури</w:t>
      </w:r>
      <w:r w:rsidRPr="005D563A">
        <w:rPr>
          <w:sz w:val="28"/>
          <w:szCs w:val="28"/>
          <w:lang w:val="en-US"/>
        </w:rPr>
        <w:t xml:space="preserve"> </w:t>
      </w:r>
      <w:r w:rsidRPr="005D563A">
        <w:rPr>
          <w:sz w:val="28"/>
          <w:szCs w:val="28"/>
        </w:rPr>
        <w:t>ключових</w:t>
      </w:r>
      <w:r w:rsidRPr="005D563A">
        <w:rPr>
          <w:sz w:val="28"/>
          <w:szCs w:val="28"/>
          <w:lang w:val="en-US"/>
        </w:rPr>
        <w:t xml:space="preserve"> </w:t>
      </w:r>
      <w:r w:rsidRPr="005D563A">
        <w:rPr>
          <w:sz w:val="28"/>
          <w:szCs w:val="28"/>
        </w:rPr>
        <w:t>компетенцій</w:t>
      </w:r>
      <w:r w:rsidRPr="005D563A">
        <w:rPr>
          <w:sz w:val="28"/>
          <w:szCs w:val="28"/>
          <w:lang w:val="en-US"/>
        </w:rPr>
        <w:t xml:space="preserve">, </w:t>
      </w:r>
      <w:r w:rsidRPr="005D563A">
        <w:rPr>
          <w:sz w:val="28"/>
          <w:szCs w:val="28"/>
        </w:rPr>
        <w:t>які</w:t>
      </w:r>
      <w:r w:rsidRPr="005D563A">
        <w:rPr>
          <w:sz w:val="28"/>
          <w:szCs w:val="28"/>
          <w:lang w:val="en-US"/>
        </w:rPr>
        <w:t xml:space="preserve"> </w:t>
      </w:r>
      <w:r w:rsidRPr="005D563A">
        <w:rPr>
          <w:sz w:val="28"/>
          <w:szCs w:val="28"/>
        </w:rPr>
        <w:t>розглядаються</w:t>
      </w:r>
      <w:r w:rsidRPr="005D563A">
        <w:rPr>
          <w:sz w:val="28"/>
          <w:szCs w:val="28"/>
          <w:lang w:val="en-US"/>
        </w:rPr>
        <w:t xml:space="preserve"> </w:t>
      </w:r>
      <w:r w:rsidRPr="005D563A">
        <w:rPr>
          <w:sz w:val="28"/>
          <w:szCs w:val="28"/>
        </w:rPr>
        <w:t>як</w:t>
      </w:r>
      <w:r w:rsidRPr="005D563A">
        <w:rPr>
          <w:sz w:val="28"/>
          <w:szCs w:val="28"/>
          <w:lang w:val="en-US"/>
        </w:rPr>
        <w:t xml:space="preserve"> </w:t>
      </w:r>
      <w:r w:rsidRPr="005D563A">
        <w:rPr>
          <w:sz w:val="28"/>
          <w:szCs w:val="28"/>
        </w:rPr>
        <w:t>необхідні</w:t>
      </w:r>
      <w:r w:rsidRPr="005D563A">
        <w:rPr>
          <w:sz w:val="28"/>
          <w:szCs w:val="28"/>
          <w:lang w:val="en-US"/>
        </w:rPr>
        <w:t xml:space="preserve"> </w:t>
      </w:r>
      <w:r w:rsidRPr="005D563A">
        <w:rPr>
          <w:sz w:val="28"/>
          <w:szCs w:val="28"/>
        </w:rPr>
        <w:t>для</w:t>
      </w:r>
      <w:r w:rsidRPr="005D563A">
        <w:rPr>
          <w:sz w:val="28"/>
          <w:szCs w:val="28"/>
          <w:lang w:val="en-US"/>
        </w:rPr>
        <w:t xml:space="preserve"> </w:t>
      </w:r>
      <w:r w:rsidRPr="005D563A">
        <w:rPr>
          <w:sz w:val="28"/>
          <w:szCs w:val="28"/>
        </w:rPr>
        <w:t>всіх</w:t>
      </w:r>
      <w:r w:rsidRPr="005D563A">
        <w:rPr>
          <w:sz w:val="28"/>
          <w:szCs w:val="28"/>
          <w:lang w:val="en-US"/>
        </w:rPr>
        <w:t xml:space="preserve"> </w:t>
      </w:r>
      <w:r w:rsidRPr="005D563A">
        <w:rPr>
          <w:sz w:val="28"/>
          <w:szCs w:val="28"/>
        </w:rPr>
        <w:t>у</w:t>
      </w:r>
      <w:r w:rsidRPr="005D563A">
        <w:rPr>
          <w:sz w:val="28"/>
          <w:szCs w:val="28"/>
          <w:lang w:val="en-US"/>
        </w:rPr>
        <w:t xml:space="preserve"> </w:t>
      </w:r>
      <w:r w:rsidRPr="005D563A">
        <w:rPr>
          <w:sz w:val="28"/>
          <w:szCs w:val="28"/>
        </w:rPr>
        <w:t>суспільстві</w:t>
      </w:r>
      <w:r w:rsidRPr="005D563A">
        <w:rPr>
          <w:sz w:val="28"/>
          <w:szCs w:val="28"/>
          <w:lang w:val="en-US"/>
        </w:rPr>
        <w:t xml:space="preserve">, </w:t>
      </w:r>
      <w:r w:rsidRPr="005D563A">
        <w:rPr>
          <w:sz w:val="28"/>
          <w:szCs w:val="28"/>
        </w:rPr>
        <w:t>заснованому</w:t>
      </w:r>
      <w:r w:rsidRPr="005D563A">
        <w:rPr>
          <w:sz w:val="28"/>
          <w:szCs w:val="28"/>
          <w:lang w:val="en-US"/>
        </w:rPr>
        <w:t xml:space="preserve"> </w:t>
      </w:r>
      <w:r w:rsidRPr="005D563A">
        <w:rPr>
          <w:sz w:val="28"/>
          <w:szCs w:val="28"/>
        </w:rPr>
        <w:t>на</w:t>
      </w:r>
      <w:r w:rsidRPr="005D563A">
        <w:rPr>
          <w:sz w:val="28"/>
          <w:szCs w:val="28"/>
          <w:lang w:val="en-US"/>
        </w:rPr>
        <w:t xml:space="preserve"> </w:t>
      </w:r>
      <w:r w:rsidRPr="005D563A">
        <w:rPr>
          <w:sz w:val="28"/>
          <w:szCs w:val="28"/>
        </w:rPr>
        <w:t>знаннях</w:t>
      </w:r>
      <w:r w:rsidRPr="005D563A">
        <w:rPr>
          <w:sz w:val="28"/>
          <w:szCs w:val="28"/>
          <w:lang w:val="en-US"/>
        </w:rPr>
        <w:t xml:space="preserve"> (Key Competences for Lifelong learning: A European Reference Framework – IMPLEMENTATION OF «EDUCATION AND TRAINING 2010», Work programme, Working Group B «Key Competences», 2004.</w:t>
      </w:r>
    </w:p>
    <w:p w:rsidR="005D563A" w:rsidRPr="005D563A" w:rsidRDefault="005D563A" w:rsidP="005D563A">
      <w:pPr>
        <w:pStyle w:val="Default"/>
        <w:ind w:firstLine="851"/>
        <w:jc w:val="both"/>
        <w:rPr>
          <w:color w:val="auto"/>
          <w:sz w:val="28"/>
          <w:szCs w:val="28"/>
          <w:lang w:val="uk-UA"/>
        </w:rPr>
      </w:pPr>
      <w:r w:rsidRPr="005D563A">
        <w:rPr>
          <w:color w:val="auto"/>
          <w:sz w:val="28"/>
          <w:szCs w:val="28"/>
          <w:lang w:val="uk-UA"/>
        </w:rPr>
        <w:t xml:space="preserve">11 Національний класифікатор України: «Класифікація видів економічної діяльності» ДК 009: 2010, затверджений Наказом Держкомстату від 11 жовтня 2010 року </w:t>
      </w:r>
    </w:p>
    <w:p w:rsidR="005D563A" w:rsidRPr="005D563A" w:rsidRDefault="005D563A" w:rsidP="005D563A">
      <w:pPr>
        <w:pStyle w:val="Default"/>
        <w:ind w:firstLine="851"/>
        <w:jc w:val="both"/>
        <w:rPr>
          <w:color w:val="auto"/>
          <w:sz w:val="28"/>
          <w:szCs w:val="28"/>
        </w:rPr>
      </w:pPr>
      <w:r w:rsidRPr="005D563A">
        <w:rPr>
          <w:color w:val="auto"/>
          <w:sz w:val="28"/>
          <w:szCs w:val="28"/>
        </w:rPr>
        <w:t xml:space="preserve">№ 457. //Електронний ресурс. Режим доступу: http://ukrstat.gov.ua/klasf/klasif/kved.rar. </w:t>
      </w:r>
    </w:p>
    <w:p w:rsidR="005D563A" w:rsidRPr="005D563A" w:rsidRDefault="005D563A" w:rsidP="005D563A">
      <w:pPr>
        <w:pStyle w:val="Default"/>
        <w:ind w:firstLine="851"/>
        <w:jc w:val="both"/>
        <w:rPr>
          <w:color w:val="auto"/>
          <w:sz w:val="28"/>
          <w:szCs w:val="28"/>
        </w:rPr>
      </w:pPr>
      <w:r w:rsidRPr="005D563A">
        <w:rPr>
          <w:color w:val="auto"/>
          <w:sz w:val="28"/>
          <w:szCs w:val="28"/>
        </w:rPr>
        <w:t xml:space="preserve">12 Національний класифікатор України: Класифікатор професій ДК 003:2010, затверджений наказом Держспоживстандарту України від 28 липня 2010р. N32. //Електронний ресурс. Режим доступу: http://ukrstat.gov.ua/klasf/klasif/dkp.rar </w:t>
      </w:r>
    </w:p>
    <w:p w:rsidR="005D563A" w:rsidRPr="005D563A" w:rsidRDefault="005D563A" w:rsidP="005D563A">
      <w:pPr>
        <w:pStyle w:val="Default"/>
        <w:ind w:firstLine="851"/>
        <w:jc w:val="both"/>
        <w:rPr>
          <w:color w:val="auto"/>
          <w:sz w:val="28"/>
          <w:szCs w:val="28"/>
        </w:rPr>
      </w:pPr>
      <w:r w:rsidRPr="005D563A">
        <w:rPr>
          <w:color w:val="auto"/>
          <w:sz w:val="28"/>
          <w:szCs w:val="28"/>
        </w:rPr>
        <w:t xml:space="preserve">13 Розроблення освітніх програм. Методичні рекомендації/ Авт.: В.М. Захарченко, В.І. Луговий, Ю.М. Рашкевич, Ж.В. Таланова / За ред. В.Г. Кременя. – </w:t>
      </w:r>
      <w:proofErr w:type="gramStart"/>
      <w:r w:rsidRPr="005D563A">
        <w:rPr>
          <w:color w:val="auto"/>
          <w:sz w:val="28"/>
          <w:szCs w:val="28"/>
        </w:rPr>
        <w:t>К. :</w:t>
      </w:r>
      <w:proofErr w:type="gramEnd"/>
      <w:r w:rsidRPr="005D563A">
        <w:rPr>
          <w:color w:val="auto"/>
          <w:sz w:val="28"/>
          <w:szCs w:val="28"/>
        </w:rPr>
        <w:t xml:space="preserve"> ДП «НВЦ </w:t>
      </w:r>
    </w:p>
    <w:p w:rsidR="005D563A" w:rsidRPr="005D563A" w:rsidRDefault="005D563A" w:rsidP="005D563A">
      <w:pPr>
        <w:pStyle w:val="Default"/>
        <w:ind w:firstLine="851"/>
        <w:jc w:val="both"/>
        <w:rPr>
          <w:color w:val="auto"/>
          <w:sz w:val="28"/>
          <w:szCs w:val="28"/>
        </w:rPr>
      </w:pPr>
      <w:r w:rsidRPr="005D563A">
        <w:rPr>
          <w:color w:val="auto"/>
          <w:sz w:val="28"/>
          <w:szCs w:val="28"/>
        </w:rPr>
        <w:t xml:space="preserve">«Пріоритети», 2014. – 120 с. </w:t>
      </w:r>
    </w:p>
    <w:p w:rsidR="005D563A" w:rsidRPr="005D563A" w:rsidRDefault="005D563A" w:rsidP="005D563A">
      <w:pPr>
        <w:pStyle w:val="Default"/>
        <w:ind w:firstLine="851"/>
        <w:jc w:val="both"/>
        <w:rPr>
          <w:sz w:val="28"/>
          <w:szCs w:val="28"/>
          <w:lang w:val="uk-UA"/>
        </w:rPr>
      </w:pPr>
      <w:r w:rsidRPr="005D563A">
        <w:rPr>
          <w:color w:val="auto"/>
          <w:sz w:val="28"/>
          <w:szCs w:val="28"/>
        </w:rPr>
        <w:t>14 Лист Міністерства освіти і науки України № 1/9-239 від 28.04.2017..</w:t>
      </w:r>
    </w:p>
    <w:p w:rsidR="005D563A" w:rsidRPr="005D563A" w:rsidRDefault="005D563A" w:rsidP="005D563A">
      <w:pPr>
        <w:spacing w:after="0" w:line="240" w:lineRule="auto"/>
        <w:ind w:right="-1" w:firstLine="851"/>
        <w:jc w:val="center"/>
        <w:rPr>
          <w:rFonts w:ascii="Times New Roman" w:hAnsi="Times New Roman" w:cs="Times New Roman"/>
          <w:sz w:val="28"/>
          <w:szCs w:val="28"/>
        </w:rPr>
      </w:pPr>
      <w:r w:rsidRPr="005D563A">
        <w:rPr>
          <w:b/>
          <w:bCs/>
          <w:sz w:val="28"/>
          <w:szCs w:val="28"/>
          <w:lang w:val="uk-UA"/>
        </w:rPr>
        <w:br w:type="page"/>
      </w:r>
    </w:p>
    <w:sectPr w:rsidR="005D563A" w:rsidRPr="005D563A" w:rsidSect="00E43475">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F8BA00"/>
    <w:multiLevelType w:val="hybridMultilevel"/>
    <w:tmpl w:val="8E337A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215819"/>
    <w:multiLevelType w:val="hybridMultilevel"/>
    <w:tmpl w:val="27F2CA90"/>
    <w:lvl w:ilvl="0" w:tplc="FCD63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F72CAB"/>
    <w:multiLevelType w:val="hybridMultilevel"/>
    <w:tmpl w:val="E774C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030E1E"/>
    <w:multiLevelType w:val="hybridMultilevel"/>
    <w:tmpl w:val="F74222CE"/>
    <w:lvl w:ilvl="0" w:tplc="F06CF2B0">
      <w:start w:val="9"/>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5B650D12"/>
    <w:multiLevelType w:val="hybridMultilevel"/>
    <w:tmpl w:val="38F8EC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E43475"/>
    <w:rsid w:val="00073A5B"/>
    <w:rsid w:val="000A6B32"/>
    <w:rsid w:val="000E7A18"/>
    <w:rsid w:val="000F4050"/>
    <w:rsid w:val="00153FE7"/>
    <w:rsid w:val="0019456C"/>
    <w:rsid w:val="001F4963"/>
    <w:rsid w:val="0022772E"/>
    <w:rsid w:val="0031426A"/>
    <w:rsid w:val="0032569C"/>
    <w:rsid w:val="003D12D0"/>
    <w:rsid w:val="00422416"/>
    <w:rsid w:val="004C01FE"/>
    <w:rsid w:val="0050281F"/>
    <w:rsid w:val="00524A73"/>
    <w:rsid w:val="00582B49"/>
    <w:rsid w:val="005D563A"/>
    <w:rsid w:val="005F4A4D"/>
    <w:rsid w:val="006D76E4"/>
    <w:rsid w:val="006F11B0"/>
    <w:rsid w:val="00714FDF"/>
    <w:rsid w:val="00773B05"/>
    <w:rsid w:val="007D3104"/>
    <w:rsid w:val="00817DC6"/>
    <w:rsid w:val="00880FAE"/>
    <w:rsid w:val="00914500"/>
    <w:rsid w:val="00941028"/>
    <w:rsid w:val="009571D3"/>
    <w:rsid w:val="009829E2"/>
    <w:rsid w:val="009A09B5"/>
    <w:rsid w:val="00A005CE"/>
    <w:rsid w:val="00A2409B"/>
    <w:rsid w:val="00B21A94"/>
    <w:rsid w:val="00B27152"/>
    <w:rsid w:val="00BD7739"/>
    <w:rsid w:val="00C2440F"/>
    <w:rsid w:val="00C51A7E"/>
    <w:rsid w:val="00C83CDC"/>
    <w:rsid w:val="00D23388"/>
    <w:rsid w:val="00D57C12"/>
    <w:rsid w:val="00E345CA"/>
    <w:rsid w:val="00E43475"/>
    <w:rsid w:val="00E51822"/>
    <w:rsid w:val="00E65518"/>
    <w:rsid w:val="00EB1C7C"/>
    <w:rsid w:val="00EF3984"/>
    <w:rsid w:val="00F43E2C"/>
    <w:rsid w:val="00FD096F"/>
    <w:rsid w:val="00FF0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400FD-BC60-4E82-91B3-06E64D3E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4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FDF"/>
    <w:pPr>
      <w:ind w:left="720"/>
      <w:contextualSpacing/>
    </w:pPr>
  </w:style>
  <w:style w:type="paragraph" w:customStyle="1" w:styleId="Default">
    <w:name w:val="Default"/>
    <w:rsid w:val="0019456C"/>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773B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FF0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gkmdau.mk.ua" TargetMode="External"/><Relationship Id="rId3" Type="http://schemas.openxmlformats.org/officeDocument/2006/relationships/styles" Target="styles.xml"/><Relationship Id="rId7" Type="http://schemas.openxmlformats.org/officeDocument/2006/relationships/image" Target="../media/image1.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E9FE-A7CA-409C-9177-D907507C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6886</Words>
  <Characters>39256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Svetlana</cp:lastModifiedBy>
  <cp:revision>10</cp:revision>
  <dcterms:created xsi:type="dcterms:W3CDTF">2022-11-19T17:18:00Z</dcterms:created>
  <dcterms:modified xsi:type="dcterms:W3CDTF">2022-11-21T08:36:00Z</dcterms:modified>
</cp:coreProperties>
</file>